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4448D" w14:textId="77777777" w:rsidR="00F774D3" w:rsidRPr="00CF04D9" w:rsidRDefault="00F774D3" w:rsidP="00F774D3">
      <w:pPr>
        <w:ind w:right="-1"/>
        <w:jc w:val="right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ELEMENT I</w:t>
      </w:r>
    </w:p>
    <w:p w14:paraId="31A6A7DF" w14:textId="77777777" w:rsidR="00F774D3" w:rsidRPr="001061CE" w:rsidRDefault="00F774D3" w:rsidP="00F774D3">
      <w:pPr>
        <w:snapToGrid w:val="0"/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noProof/>
          <w:sz w:val="24"/>
          <w:szCs w:val="24"/>
          <w:lang w:eastAsia="pl-PL"/>
        </w:rPr>
        <w:drawing>
          <wp:inline distT="0" distB="0" distL="0" distR="0" wp14:anchorId="7EB5FFB1" wp14:editId="271F22FC">
            <wp:extent cx="1839490" cy="1212850"/>
            <wp:effectExtent l="0" t="0" r="8890" b="6350"/>
            <wp:docPr id="3" name="Obraz 3" descr="PB 211122 LP Polczyn _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B 211122 LP Polczyn _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972" cy="1219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1CE">
        <w:rPr>
          <w:rFonts w:ascii="Century Gothic" w:hAnsi="Century Gothic"/>
          <w:b/>
          <w:bCs/>
          <w:sz w:val="28"/>
          <w:szCs w:val="28"/>
        </w:rPr>
        <w:t xml:space="preserve">PROJEKT </w:t>
      </w:r>
      <w:r>
        <w:rPr>
          <w:rFonts w:ascii="Century Gothic" w:hAnsi="Century Gothic"/>
          <w:b/>
          <w:bCs/>
          <w:sz w:val="28"/>
          <w:szCs w:val="28"/>
        </w:rPr>
        <w:t>ZAGOSPODAROWANIA TERENU</w:t>
      </w:r>
    </w:p>
    <w:tbl>
      <w:tblPr>
        <w:tblW w:w="965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4"/>
        <w:gridCol w:w="1845"/>
        <w:gridCol w:w="2551"/>
        <w:gridCol w:w="1560"/>
        <w:gridCol w:w="1559"/>
        <w:gridCol w:w="866"/>
      </w:tblGrid>
      <w:tr w:rsidR="00C50EAB" w:rsidRPr="001061CE" w14:paraId="754E30E4" w14:textId="77777777" w:rsidTr="00EB4CA2">
        <w:trPr>
          <w:trHeight w:val="795"/>
        </w:trPr>
        <w:tc>
          <w:tcPr>
            <w:tcW w:w="311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82D6E6" w14:textId="77777777" w:rsidR="00C50EAB" w:rsidRPr="00D61A07" w:rsidRDefault="00C50EAB" w:rsidP="00C50EAB">
            <w:pPr>
              <w:snapToGrid w:val="0"/>
              <w:jc w:val="both"/>
              <w:rPr>
                <w:rFonts w:ascii="Century Gothic" w:hAnsi="Century Gothic"/>
              </w:rPr>
            </w:pPr>
          </w:p>
          <w:p w14:paraId="737B1AEE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INWESTOR</w:t>
            </w:r>
          </w:p>
          <w:p w14:paraId="54C51372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653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2B2445" w14:textId="77777777" w:rsidR="00C50EAB" w:rsidRPr="00154CE7" w:rsidRDefault="00C50EAB" w:rsidP="00C50EA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Century Gothic" w:hAnsi="Century Gothic" w:cs="Century Gothic"/>
                <w:color w:val="000000"/>
                <w:sz w:val="18"/>
                <w:szCs w:val="12"/>
              </w:rPr>
            </w:pPr>
            <w:r w:rsidRPr="00154CE7">
              <w:rPr>
                <w:rFonts w:ascii="Century Gothic" w:hAnsi="Century Gothic" w:cs="Century Gothic"/>
                <w:color w:val="000000"/>
                <w:sz w:val="18"/>
                <w:szCs w:val="12"/>
              </w:rPr>
              <w:t>GMINA MIASTO KOSZALIN</w:t>
            </w:r>
          </w:p>
          <w:p w14:paraId="161B4103" w14:textId="77777777" w:rsidR="00C50EAB" w:rsidRPr="00154CE7" w:rsidRDefault="00C50EAB" w:rsidP="00C50EA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Century Gothic" w:hAnsi="Century Gothic" w:cs="Century Gothic"/>
                <w:color w:val="000000"/>
                <w:sz w:val="18"/>
                <w:szCs w:val="12"/>
              </w:rPr>
            </w:pPr>
            <w:r w:rsidRPr="00154CE7">
              <w:rPr>
                <w:rFonts w:ascii="Century Gothic" w:hAnsi="Century Gothic" w:cs="Century Gothic"/>
                <w:color w:val="000000"/>
                <w:sz w:val="18"/>
                <w:szCs w:val="12"/>
              </w:rPr>
              <w:t>Zarząd Budynków Mieszkalnych</w:t>
            </w:r>
          </w:p>
          <w:p w14:paraId="2E99D0AE" w14:textId="77777777" w:rsidR="00C50EAB" w:rsidRPr="00154CE7" w:rsidRDefault="00C50EAB" w:rsidP="00C50EA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Century Gothic" w:hAnsi="Century Gothic" w:cs="Century Gothic"/>
                <w:color w:val="000000"/>
                <w:sz w:val="18"/>
                <w:szCs w:val="12"/>
              </w:rPr>
            </w:pPr>
            <w:r w:rsidRPr="00154CE7">
              <w:rPr>
                <w:rFonts w:ascii="Century Gothic" w:hAnsi="Century Gothic" w:cs="Century Gothic"/>
                <w:color w:val="000000"/>
                <w:sz w:val="18"/>
                <w:szCs w:val="12"/>
              </w:rPr>
              <w:t>ul. Połczyńska 24</w:t>
            </w:r>
          </w:p>
          <w:p w14:paraId="4EC1A11A" w14:textId="5DE76CB7" w:rsidR="00C50EAB" w:rsidRPr="00D61A07" w:rsidRDefault="00C50EAB" w:rsidP="00C50EAB">
            <w:pPr>
              <w:jc w:val="center"/>
              <w:rPr>
                <w:rFonts w:ascii="Century Gothic" w:hAnsi="Century Gothic"/>
              </w:rPr>
            </w:pPr>
            <w:r w:rsidRPr="00154CE7">
              <w:rPr>
                <w:rFonts w:ascii="Century Gothic" w:hAnsi="Century Gothic" w:cs="Century Gothic"/>
                <w:color w:val="000000"/>
                <w:sz w:val="18"/>
                <w:szCs w:val="12"/>
              </w:rPr>
              <w:t>75-815 Koszalin</w:t>
            </w:r>
          </w:p>
        </w:tc>
      </w:tr>
      <w:tr w:rsidR="00C50EAB" w:rsidRPr="001061CE" w14:paraId="284ED2A3" w14:textId="77777777" w:rsidTr="00892D3D">
        <w:trPr>
          <w:trHeight w:val="640"/>
        </w:trPr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B6A1D9" w14:textId="77777777" w:rsidR="00C50EAB" w:rsidRDefault="00C50EAB" w:rsidP="00C50EAB">
            <w:pPr>
              <w:jc w:val="both"/>
              <w:rPr>
                <w:rFonts w:ascii="Century Gothic" w:hAnsi="Century Gothic"/>
              </w:rPr>
            </w:pPr>
          </w:p>
          <w:p w14:paraId="206BE7F6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NAZWA ZAMIERZENIA  </w:t>
            </w:r>
          </w:p>
          <w:p w14:paraId="66AE91F2" w14:textId="77777777" w:rsidR="00C50EAB" w:rsidRDefault="00C50EAB" w:rsidP="00C50EAB">
            <w:pPr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BUDOWLANEGO</w:t>
            </w:r>
          </w:p>
          <w:p w14:paraId="5221D8FD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6536" w:type="dxa"/>
            <w:gridSpan w:val="4"/>
            <w:tcBorders>
              <w:left w:val="single" w:sz="1" w:space="0" w:color="000000"/>
              <w:bottom w:val="single" w:sz="4" w:space="0" w:color="000000" w:themeColor="text1"/>
              <w:right w:val="single" w:sz="1" w:space="0" w:color="000000"/>
            </w:tcBorders>
            <w:shd w:val="clear" w:color="auto" w:fill="auto"/>
            <w:vAlign w:val="center"/>
          </w:tcPr>
          <w:p w14:paraId="357D3F99" w14:textId="77777777" w:rsidR="00007C6A" w:rsidRPr="00007C6A" w:rsidRDefault="00007C6A" w:rsidP="00007C6A">
            <w:pPr>
              <w:suppressAutoHyphens w:val="0"/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Century Gothic" w:eastAsiaTheme="minorHAnsi" w:hAnsi="Century Gothic" w:cs="Century Gothic"/>
                <w:color w:val="000000"/>
                <w:kern w:val="0"/>
                <w:sz w:val="22"/>
                <w:szCs w:val="12"/>
                <w:lang w:eastAsia="en-US"/>
              </w:rPr>
            </w:pPr>
            <w:r w:rsidRPr="00007C6A">
              <w:rPr>
                <w:rFonts w:ascii="Century Gothic" w:eastAsiaTheme="minorHAnsi" w:hAnsi="Century Gothic" w:cs="Century Gothic"/>
                <w:color w:val="000000"/>
                <w:kern w:val="0"/>
                <w:sz w:val="22"/>
                <w:szCs w:val="12"/>
                <w:lang w:eastAsia="en-US"/>
              </w:rPr>
              <w:t>Przebudowa części budynku gospodarczego</w:t>
            </w:r>
          </w:p>
          <w:p w14:paraId="778E4736" w14:textId="20FD92E6" w:rsidR="00C50EAB" w:rsidRPr="00175A35" w:rsidRDefault="00007C6A" w:rsidP="00007C6A">
            <w:pPr>
              <w:jc w:val="center"/>
              <w:rPr>
                <w:rFonts w:ascii="Century Gothic" w:hAnsi="Century Gothic"/>
              </w:rPr>
            </w:pPr>
            <w:r w:rsidRPr="00007C6A">
              <w:rPr>
                <w:rFonts w:ascii="Century Gothic" w:eastAsiaTheme="minorHAnsi" w:hAnsi="Century Gothic" w:cs="Century Gothic"/>
                <w:color w:val="000000"/>
                <w:kern w:val="0"/>
                <w:sz w:val="22"/>
                <w:szCs w:val="12"/>
                <w:lang w:eastAsia="en-US"/>
              </w:rPr>
              <w:t xml:space="preserve"> wraz z budową schodów zewnętrznych</w:t>
            </w:r>
          </w:p>
        </w:tc>
      </w:tr>
      <w:tr w:rsidR="00C50EAB" w:rsidRPr="001061CE" w14:paraId="62091726" w14:textId="77777777" w:rsidTr="00892D3D">
        <w:trPr>
          <w:trHeight w:val="824"/>
        </w:trPr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F37FF8" w14:textId="77777777" w:rsidR="00C50EAB" w:rsidRPr="00D61A07" w:rsidRDefault="00C50EAB" w:rsidP="00C50EAB">
            <w:pPr>
              <w:snapToGrid w:val="0"/>
              <w:jc w:val="both"/>
              <w:rPr>
                <w:rFonts w:ascii="Century Gothic" w:hAnsi="Century Gothic"/>
              </w:rPr>
            </w:pPr>
          </w:p>
          <w:p w14:paraId="02813540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ADRES I KATEGORIA </w:t>
            </w:r>
          </w:p>
          <w:p w14:paraId="31E477F2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OBIEKTU BUDOWLANEGO</w:t>
            </w:r>
          </w:p>
          <w:p w14:paraId="24DA5263" w14:textId="77777777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6536" w:type="dxa"/>
            <w:gridSpan w:val="4"/>
            <w:tcBorders>
              <w:top w:val="single" w:sz="4" w:space="0" w:color="000000" w:themeColor="text1"/>
              <w:left w:val="single" w:sz="1" w:space="0" w:color="000000"/>
              <w:bottom w:val="single" w:sz="4" w:space="0" w:color="000000" w:themeColor="text1"/>
              <w:right w:val="single" w:sz="1" w:space="0" w:color="000000"/>
            </w:tcBorders>
            <w:shd w:val="clear" w:color="auto" w:fill="auto"/>
            <w:vAlign w:val="center"/>
          </w:tcPr>
          <w:p w14:paraId="711E2CD7" w14:textId="77777777" w:rsidR="00C50EAB" w:rsidRPr="00154CE7" w:rsidRDefault="00C50EAB" w:rsidP="00C50EAB">
            <w:pPr>
              <w:rPr>
                <w:rFonts w:ascii="Century Gothic" w:eastAsia="Century Gothic" w:hAnsi="Century Gothic" w:cs="Century Gothic"/>
                <w:color w:val="000000"/>
              </w:rPr>
            </w:pPr>
            <w:r w:rsidRPr="00154CE7">
              <w:rPr>
                <w:rFonts w:ascii="Century Gothic" w:eastAsia="Century Gothic" w:hAnsi="Century Gothic" w:cs="Century Gothic"/>
                <w:color w:val="000000"/>
              </w:rPr>
              <w:t>woj. zachodniopomorskie</w:t>
            </w:r>
          </w:p>
          <w:p w14:paraId="2DAB3150" w14:textId="77777777" w:rsidR="00C50EAB" w:rsidRPr="00154CE7" w:rsidRDefault="00C50EAB" w:rsidP="00C50EAB">
            <w:pPr>
              <w:rPr>
                <w:rFonts w:ascii="Century Gothic" w:eastAsia="Century Gothic" w:hAnsi="Century Gothic" w:cs="Century Gothic"/>
                <w:color w:val="000000"/>
              </w:rPr>
            </w:pPr>
            <w:r w:rsidRPr="00154CE7">
              <w:rPr>
                <w:rFonts w:ascii="Century Gothic" w:eastAsia="Century Gothic" w:hAnsi="Century Gothic" w:cs="Century Gothic"/>
                <w:color w:val="000000"/>
              </w:rPr>
              <w:t>m. Koszalin</w:t>
            </w:r>
          </w:p>
          <w:p w14:paraId="1B8F919F" w14:textId="77777777" w:rsidR="00C50EAB" w:rsidRPr="00154CE7" w:rsidRDefault="00C50EAB" w:rsidP="00C50EAB">
            <w:pPr>
              <w:jc w:val="both"/>
              <w:rPr>
                <w:rFonts w:ascii="Century Gothic" w:eastAsia="Century Gothic" w:hAnsi="Century Gothic" w:cs="Century Gothic"/>
                <w:color w:val="000000"/>
              </w:rPr>
            </w:pPr>
            <w:r w:rsidRPr="00154CE7">
              <w:rPr>
                <w:rFonts w:ascii="Century Gothic" w:eastAsia="Century Gothic" w:hAnsi="Century Gothic" w:cs="Century Gothic"/>
                <w:color w:val="000000"/>
              </w:rPr>
              <w:t>Plac Kilińskiego 3</w:t>
            </w:r>
          </w:p>
          <w:p w14:paraId="7CF51A91" w14:textId="6DD24625" w:rsidR="00C50EAB" w:rsidRPr="00D61A07" w:rsidRDefault="00C50EAB" w:rsidP="00C50EAB">
            <w:pPr>
              <w:jc w:val="both"/>
              <w:rPr>
                <w:rFonts w:ascii="Century Gothic" w:hAnsi="Century Gothic"/>
              </w:rPr>
            </w:pPr>
            <w:r w:rsidRPr="00154CE7">
              <w:rPr>
                <w:rFonts w:ascii="Century Gothic" w:eastAsia="Century Gothic" w:hAnsi="Century Gothic" w:cs="Century Gothic"/>
              </w:rPr>
              <w:t>Kategoria obiektu budowlanego: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III</w:t>
            </w:r>
          </w:p>
        </w:tc>
      </w:tr>
      <w:tr w:rsidR="00C50EAB" w:rsidRPr="00257D09" w14:paraId="265D32D2" w14:textId="77777777" w:rsidTr="00892D3D">
        <w:trPr>
          <w:trHeight w:val="214"/>
        </w:trPr>
        <w:tc>
          <w:tcPr>
            <w:tcW w:w="311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C9EAFE" w14:textId="77777777" w:rsidR="00C50EAB" w:rsidRPr="00D61A07" w:rsidRDefault="00C50EAB" w:rsidP="00C50EAB">
            <w:pPr>
              <w:snapToGrid w:val="0"/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POZOSTAŁE DANE  </w:t>
            </w:r>
          </w:p>
          <w:p w14:paraId="0A48D21E" w14:textId="77777777" w:rsidR="00C50EAB" w:rsidRPr="00D61A07" w:rsidRDefault="00C50EAB" w:rsidP="00C50EAB">
            <w:pPr>
              <w:snapToGrid w:val="0"/>
              <w:jc w:val="both"/>
              <w:rPr>
                <w:rFonts w:ascii="Century Gothic" w:hAnsi="Century Gothic"/>
              </w:rPr>
            </w:pPr>
            <w:r w:rsidRPr="00D61A07">
              <w:rPr>
                <w:rFonts w:ascii="Century Gothic" w:hAnsi="Century Gothic"/>
              </w:rPr>
              <w:t xml:space="preserve">  ADRESOWE</w:t>
            </w:r>
          </w:p>
        </w:tc>
        <w:tc>
          <w:tcPr>
            <w:tcW w:w="6536" w:type="dxa"/>
            <w:gridSpan w:val="4"/>
            <w:tcBorders>
              <w:top w:val="single" w:sz="4" w:space="0" w:color="000000" w:themeColor="text1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B075B6" w14:textId="77777777" w:rsidR="00C50EAB" w:rsidRDefault="00C50EAB" w:rsidP="00C50EAB">
            <w:pPr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  <w:shd w:val="clear" w:color="auto" w:fill="EEEEEE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  <w:shd w:val="clear" w:color="auto" w:fill="EEEEEE"/>
              </w:rPr>
              <w:t xml:space="preserve">Identyfikator działki: </w:t>
            </w:r>
            <w:r w:rsidRPr="00154CE7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  <w:shd w:val="clear" w:color="auto" w:fill="EEEEEE"/>
              </w:rPr>
              <w:t>326101_1.0020.631</w:t>
            </w:r>
          </w:p>
          <w:p w14:paraId="2AF8D056" w14:textId="32A0A920" w:rsidR="00C50EAB" w:rsidRPr="002A792A" w:rsidRDefault="00C50EAB" w:rsidP="00C50EAB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color w:val="202020"/>
                <w:sz w:val="22"/>
                <w:szCs w:val="22"/>
              </w:rPr>
              <w:t>dz. nr 631 obr.0020</w:t>
            </w:r>
          </w:p>
        </w:tc>
      </w:tr>
      <w:tr w:rsidR="00573572" w:rsidRPr="001061CE" w14:paraId="76B42EEE" w14:textId="77777777" w:rsidTr="00892B8E">
        <w:trPr>
          <w:trHeight w:val="567"/>
        </w:trPr>
        <w:tc>
          <w:tcPr>
            <w:tcW w:w="127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607356A0" w14:textId="77777777" w:rsidR="00573572" w:rsidRPr="00D61A07" w:rsidRDefault="00573572" w:rsidP="00573572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3CF2063" w14:textId="77777777" w:rsidR="00573572" w:rsidRPr="00D61A07" w:rsidRDefault="00573572" w:rsidP="00573572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61A07">
              <w:rPr>
                <w:rFonts w:ascii="Century Gothic" w:hAnsi="Century Gothic"/>
                <w:sz w:val="18"/>
                <w:szCs w:val="18"/>
              </w:rPr>
              <w:t>ZESPÓŁ AUTORSKI</w:t>
            </w:r>
          </w:p>
          <w:p w14:paraId="7C1A5977" w14:textId="77777777" w:rsidR="00573572" w:rsidRPr="00D61A07" w:rsidRDefault="00573572" w:rsidP="00573572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19E732D4" w14:textId="77777777" w:rsidR="00573572" w:rsidRPr="002B12E1" w:rsidRDefault="00573572" w:rsidP="00573572">
            <w:pPr>
              <w:pStyle w:val="Nagwek3"/>
              <w:tabs>
                <w:tab w:val="left" w:pos="0"/>
              </w:tabs>
              <w:snapToGrid w:val="0"/>
              <w:rPr>
                <w:rFonts w:ascii="Century Gothic" w:hAnsi="Century Gothic"/>
                <w:sz w:val="18"/>
                <w:szCs w:val="18"/>
              </w:rPr>
            </w:pPr>
            <w:r w:rsidRPr="002B12E1">
              <w:rPr>
                <w:rFonts w:ascii="Century Gothic" w:hAnsi="Century Gothic"/>
                <w:sz w:val="18"/>
                <w:szCs w:val="18"/>
              </w:rPr>
              <w:t xml:space="preserve">IMIĘ </w:t>
            </w:r>
            <w:r w:rsidRPr="002B12E1">
              <w:rPr>
                <w:rFonts w:ascii="Century Gothic" w:hAnsi="Century Gothic"/>
                <w:sz w:val="18"/>
                <w:szCs w:val="18"/>
              </w:rPr>
              <w:br/>
              <w:t>I NAZWISKO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5595A796" w14:textId="77777777" w:rsidR="00573572" w:rsidRPr="00996E04" w:rsidRDefault="00573572" w:rsidP="00573572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sz w:val="18"/>
                <w:szCs w:val="18"/>
              </w:rPr>
              <w:t>SPECJALNOŚĆ I NUMER</w:t>
            </w:r>
          </w:p>
          <w:p w14:paraId="694B04A6" w14:textId="77777777" w:rsidR="00573572" w:rsidRPr="00996E04" w:rsidRDefault="00573572" w:rsidP="00573572">
            <w:pPr>
              <w:pStyle w:val="Nagwek4"/>
              <w:tabs>
                <w:tab w:val="left" w:pos="0"/>
              </w:tabs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b w:val="0"/>
                <w:sz w:val="18"/>
                <w:szCs w:val="18"/>
              </w:rPr>
              <w:t>UPRAWNIEŃ BUDOWLANYCH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7DFE485D" w14:textId="77777777" w:rsidR="00573572" w:rsidRPr="00996E04" w:rsidRDefault="00573572" w:rsidP="00573572">
            <w:pPr>
              <w:pStyle w:val="Nagwek5"/>
              <w:tabs>
                <w:tab w:val="left" w:pos="0"/>
              </w:tabs>
              <w:ind w:firstLine="0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sz w:val="18"/>
                <w:szCs w:val="18"/>
              </w:rPr>
              <w:t>ZAKRES OPRACOWANIA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1F2B25DA" w14:textId="77777777" w:rsidR="00573572" w:rsidRPr="00996E04" w:rsidRDefault="00573572" w:rsidP="00573572">
            <w:pPr>
              <w:pStyle w:val="Nagwek5"/>
              <w:tabs>
                <w:tab w:val="left" w:pos="0"/>
              </w:tabs>
              <w:snapToGrid w:val="0"/>
              <w:ind w:firstLine="0"/>
              <w:rPr>
                <w:rFonts w:ascii="Century Gothic" w:hAnsi="Century Gothic"/>
                <w:sz w:val="18"/>
                <w:szCs w:val="18"/>
              </w:rPr>
            </w:pPr>
          </w:p>
          <w:p w14:paraId="5557DEA8" w14:textId="77777777" w:rsidR="00573572" w:rsidRPr="00996E04" w:rsidRDefault="00573572" w:rsidP="00573572">
            <w:pPr>
              <w:pStyle w:val="Nagwek5"/>
              <w:tabs>
                <w:tab w:val="left" w:pos="0"/>
              </w:tabs>
              <w:ind w:firstLine="0"/>
              <w:rPr>
                <w:rFonts w:ascii="Century Gothic" w:hAnsi="Century Gothic"/>
                <w:sz w:val="18"/>
                <w:szCs w:val="18"/>
              </w:rPr>
            </w:pPr>
          </w:p>
          <w:p w14:paraId="2705B14B" w14:textId="77777777" w:rsidR="00573572" w:rsidRPr="00996E04" w:rsidRDefault="00573572" w:rsidP="00573572">
            <w:pPr>
              <w:pStyle w:val="Nagwek5"/>
              <w:tabs>
                <w:tab w:val="left" w:pos="0"/>
              </w:tabs>
              <w:ind w:firstLine="0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sz w:val="18"/>
                <w:szCs w:val="18"/>
              </w:rPr>
              <w:t>DATA</w:t>
            </w:r>
          </w:p>
          <w:p w14:paraId="206F510E" w14:textId="77777777" w:rsidR="00573572" w:rsidRPr="00996E04" w:rsidRDefault="00573572" w:rsidP="0057357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sz w:val="18"/>
                <w:szCs w:val="18"/>
              </w:rPr>
              <w:t>OPRACOWANIA</w:t>
            </w:r>
          </w:p>
          <w:p w14:paraId="69855283" w14:textId="77777777" w:rsidR="00573572" w:rsidRPr="00996E04" w:rsidRDefault="00573572" w:rsidP="00573572">
            <w:pPr>
              <w:tabs>
                <w:tab w:val="left" w:pos="0"/>
              </w:tabs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ABB4FEB" w14:textId="77777777" w:rsidR="00573572" w:rsidRPr="00996E04" w:rsidRDefault="00573572" w:rsidP="0057357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CCCCCC"/>
            <w:vAlign w:val="center"/>
          </w:tcPr>
          <w:p w14:paraId="3EF5CC87" w14:textId="77777777" w:rsidR="00573572" w:rsidRPr="00996E04" w:rsidRDefault="00573572" w:rsidP="00573572">
            <w:pPr>
              <w:pStyle w:val="Nagwek5"/>
              <w:tabs>
                <w:tab w:val="left" w:pos="0"/>
              </w:tabs>
              <w:ind w:firstLine="0"/>
              <w:rPr>
                <w:rFonts w:ascii="Century Gothic" w:hAnsi="Century Gothic"/>
                <w:sz w:val="18"/>
                <w:szCs w:val="18"/>
              </w:rPr>
            </w:pPr>
            <w:r w:rsidRPr="00996E04">
              <w:rPr>
                <w:rFonts w:ascii="Century Gothic" w:hAnsi="Century Gothic"/>
                <w:sz w:val="18"/>
                <w:szCs w:val="18"/>
              </w:rPr>
              <w:t>PODPIS</w:t>
            </w:r>
          </w:p>
        </w:tc>
      </w:tr>
      <w:tr w:rsidR="00270E8A" w:rsidRPr="001061CE" w14:paraId="50D4965E" w14:textId="77777777" w:rsidTr="00892B8E">
        <w:trPr>
          <w:trHeight w:val="8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6322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0DD072A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A689AD0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61A0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Projektant    </w:t>
            </w:r>
          </w:p>
          <w:p w14:paraId="1A08257C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61A0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  <w:p w14:paraId="4592CCB4" w14:textId="77777777" w:rsidR="00270E8A" w:rsidRPr="00D61A07" w:rsidRDefault="00270E8A" w:rsidP="00270E8A">
            <w:pPr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FA3F" w14:textId="77777777" w:rsidR="00270E8A" w:rsidRPr="00996E04" w:rsidRDefault="00270E8A" w:rsidP="00270E8A">
            <w:pPr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996E04">
              <w:rPr>
                <w:rFonts w:ascii="Century Gothic" w:hAnsi="Century Gothic"/>
                <w:b/>
                <w:bCs/>
                <w:sz w:val="16"/>
                <w:szCs w:val="16"/>
              </w:rPr>
              <w:t>mgr inż. arch.</w:t>
            </w:r>
          </w:p>
          <w:p w14:paraId="18640919" w14:textId="77777777" w:rsidR="00270E8A" w:rsidRPr="00996E04" w:rsidRDefault="00270E8A" w:rsidP="00270E8A">
            <w:pPr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996E04">
              <w:rPr>
                <w:rFonts w:ascii="Century Gothic" w:hAnsi="Century Gothic"/>
                <w:b/>
                <w:bCs/>
                <w:sz w:val="16"/>
                <w:szCs w:val="16"/>
              </w:rPr>
              <w:t>Mikołaj Krajewski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BF20" w14:textId="77777777" w:rsidR="00270E8A" w:rsidRPr="00E26E66" w:rsidRDefault="00270E8A" w:rsidP="00270E8A">
            <w:pPr>
              <w:snapToGrid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26E66">
              <w:rPr>
                <w:rFonts w:ascii="Century Gothic" w:hAnsi="Century Gothic"/>
                <w:bCs/>
                <w:sz w:val="16"/>
                <w:szCs w:val="16"/>
              </w:rPr>
              <w:t>do projektowania bez ograniczeń w specjalności architektonicznej</w:t>
            </w:r>
          </w:p>
          <w:p w14:paraId="1A5A0D90" w14:textId="77777777" w:rsidR="00270E8A" w:rsidRPr="00E26E66" w:rsidRDefault="00270E8A" w:rsidP="00270E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</w:pPr>
            <w:r w:rsidRPr="00E26E66"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  <w:t>A/PB/8300/153/83</w:t>
            </w:r>
          </w:p>
          <w:p w14:paraId="0BC7061D" w14:textId="77777777" w:rsidR="00270E8A" w:rsidRPr="00E26E66" w:rsidRDefault="00270E8A" w:rsidP="00270E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26E66"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  <w:t>ZP- 0250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2DDF" w14:textId="77777777" w:rsidR="00270E8A" w:rsidRPr="00D61A07" w:rsidRDefault="00270E8A" w:rsidP="00270E8A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61A07">
              <w:rPr>
                <w:rFonts w:ascii="Century Gothic" w:hAnsi="Century Gothic"/>
                <w:b/>
                <w:bCs/>
                <w:sz w:val="18"/>
                <w:szCs w:val="18"/>
              </w:rPr>
              <w:t>Architektura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ABB7" w14:textId="563D9B19" w:rsidR="00270E8A" w:rsidRPr="00D61A07" w:rsidRDefault="004F53DF" w:rsidP="00270E8A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06</w:t>
            </w:r>
            <w:r w:rsidR="00270E8A">
              <w:rPr>
                <w:rFonts w:ascii="Century Gothic" w:hAnsi="Century Gothic"/>
                <w:b/>
                <w:bCs/>
                <w:sz w:val="18"/>
                <w:szCs w:val="18"/>
              </w:rPr>
              <w:t>.0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7</w:t>
            </w:r>
            <w:r w:rsidR="00F36952">
              <w:rPr>
                <w:rFonts w:ascii="Century Gothic" w:hAnsi="Century Gothic"/>
                <w:b/>
                <w:bCs/>
                <w:sz w:val="18"/>
                <w:szCs w:val="18"/>
              </w:rPr>
              <w:t>.</w:t>
            </w:r>
            <w:r w:rsidR="00270E8A">
              <w:rPr>
                <w:rFonts w:ascii="Century Gothic" w:hAnsi="Century Gothic"/>
                <w:b/>
                <w:bCs/>
                <w:sz w:val="18"/>
                <w:szCs w:val="18"/>
              </w:rPr>
              <w:t>2025</w:t>
            </w:r>
            <w:r w:rsidR="00270E8A" w:rsidRPr="00D61A07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r</w:t>
            </w:r>
            <w:r w:rsidR="00270E8A">
              <w:rPr>
                <w:rFonts w:ascii="Century Gothic" w:hAnsi="Century Gothic"/>
                <w:b/>
                <w:bCs/>
                <w:sz w:val="18"/>
                <w:szCs w:val="18"/>
              </w:rPr>
              <w:t>.</w:t>
            </w:r>
          </w:p>
          <w:p w14:paraId="12564DF2" w14:textId="77777777" w:rsidR="00270E8A" w:rsidRPr="00D61A07" w:rsidRDefault="00270E8A" w:rsidP="00270E8A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F4D0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70E8A" w:rsidRPr="001061CE" w14:paraId="549B4963" w14:textId="77777777" w:rsidTr="00892B8E">
        <w:trPr>
          <w:trHeight w:val="89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86F1" w14:textId="77777777" w:rsidR="00270E8A" w:rsidRPr="00D61A07" w:rsidRDefault="00270E8A" w:rsidP="00270E8A">
            <w:pPr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8984" w14:textId="77777777" w:rsidR="00270E8A" w:rsidRPr="00996E04" w:rsidRDefault="00270E8A" w:rsidP="00270E8A">
            <w:pPr>
              <w:snapToGrid w:val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6F1C" w14:textId="77777777" w:rsidR="00270E8A" w:rsidRPr="00E26E66" w:rsidRDefault="00270E8A" w:rsidP="00270E8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5D11" w14:textId="77777777" w:rsidR="00270E8A" w:rsidRPr="00D61A07" w:rsidRDefault="00270E8A" w:rsidP="00270E8A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0B20" w14:textId="77777777" w:rsidR="00270E8A" w:rsidRPr="00D61A07" w:rsidRDefault="00270E8A" w:rsidP="00270E8A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9C12" w14:textId="77777777" w:rsidR="00270E8A" w:rsidRPr="00D61A07" w:rsidRDefault="00270E8A" w:rsidP="00270E8A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45B358D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1A225338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31DF3B86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5BFB55A6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5411B691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4695BCC8" w14:textId="77777777" w:rsidR="006E71D9" w:rsidRDefault="006E71D9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797811E7" w14:textId="77777777" w:rsidR="007B5574" w:rsidRDefault="007B5574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0E53D58A" w14:textId="77777777" w:rsidR="007B5574" w:rsidRDefault="007B5574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4133C41B" w14:textId="77777777" w:rsidR="007B5574" w:rsidRDefault="007B5574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79F729C1" w14:textId="77777777" w:rsidR="00507D7E" w:rsidRDefault="00507D7E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1A09CB2D" w14:textId="77777777" w:rsidR="00507D7E" w:rsidRDefault="00507D7E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04C42CC8" w14:textId="77777777" w:rsidR="003002EB" w:rsidRDefault="003002EB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555BF9F9" w14:textId="77777777" w:rsidR="00C50EAB" w:rsidRDefault="00C50EAB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74F6A74E" w14:textId="77777777" w:rsidR="007B5574" w:rsidRDefault="007B5574" w:rsidP="00FE0B9A">
      <w:pPr>
        <w:jc w:val="both"/>
        <w:rPr>
          <w:rFonts w:ascii="Century Gothic" w:hAnsi="Century Gothic"/>
          <w:b/>
          <w:bCs/>
          <w:sz w:val="28"/>
          <w:szCs w:val="28"/>
        </w:rPr>
      </w:pPr>
    </w:p>
    <w:p w14:paraId="357D5372" w14:textId="77777777" w:rsidR="00FE0B9A" w:rsidRPr="00A65009" w:rsidRDefault="00FE0B9A" w:rsidP="00FE0B9A">
      <w:pPr>
        <w:jc w:val="both"/>
        <w:rPr>
          <w:rFonts w:ascii="Century Gothic" w:hAnsi="Century Gothic"/>
        </w:rPr>
      </w:pPr>
      <w:r w:rsidRPr="00A65009">
        <w:rPr>
          <w:rFonts w:ascii="Century Gothic" w:hAnsi="Century Gothic"/>
          <w:b/>
          <w:bCs/>
          <w:sz w:val="28"/>
          <w:szCs w:val="28"/>
        </w:rPr>
        <w:lastRenderedPageBreak/>
        <w:t>Spis treści projektu zagospodarowania terenu</w:t>
      </w:r>
    </w:p>
    <w:p w14:paraId="23F71CD9" w14:textId="77777777" w:rsidR="00FE0B9A" w:rsidRDefault="00FE0B9A" w:rsidP="00FE0B9A">
      <w:pPr>
        <w:jc w:val="both"/>
        <w:rPr>
          <w:rFonts w:ascii="Century Gothic" w:hAnsi="Century Gothic"/>
        </w:rPr>
      </w:pPr>
    </w:p>
    <w:p w14:paraId="5A1A81E7" w14:textId="77777777" w:rsidR="00FE0B9A" w:rsidRPr="00A65009" w:rsidRDefault="00FE0B9A" w:rsidP="00FE0B9A">
      <w:pPr>
        <w:jc w:val="right"/>
        <w:rPr>
          <w:rFonts w:ascii="Century Gothic" w:hAnsi="Century Gothic"/>
        </w:rPr>
      </w:pPr>
      <w:r w:rsidRPr="00900E2D">
        <w:rPr>
          <w:rFonts w:ascii="Century Gothic" w:hAnsi="Century Gothic"/>
          <w:b/>
          <w:bCs/>
          <w:sz w:val="24"/>
          <w:szCs w:val="24"/>
        </w:rPr>
        <w:t>Strony:</w:t>
      </w:r>
    </w:p>
    <w:p w14:paraId="45F6694A" w14:textId="77777777" w:rsidR="00FE0B9A" w:rsidRPr="00900E2D" w:rsidRDefault="00FE0B9A" w:rsidP="00732C46">
      <w:pPr>
        <w:rPr>
          <w:rFonts w:ascii="Century Gothic" w:hAnsi="Century Gothic"/>
        </w:rPr>
      </w:pPr>
      <w:r w:rsidRPr="00A65009">
        <w:rPr>
          <w:rFonts w:ascii="Century Gothic" w:hAnsi="Century Gothic"/>
          <w:b/>
          <w:bCs/>
          <w:sz w:val="24"/>
          <w:szCs w:val="24"/>
        </w:rPr>
        <w:t xml:space="preserve">I.  </w:t>
      </w:r>
      <w:r w:rsidRPr="00900E2D">
        <w:rPr>
          <w:rFonts w:ascii="Century Gothic" w:hAnsi="Century Gothic"/>
          <w:b/>
          <w:sz w:val="24"/>
          <w:szCs w:val="24"/>
        </w:rPr>
        <w:t>Oświadczenie projektant</w:t>
      </w:r>
      <w:r w:rsidR="00732C46">
        <w:rPr>
          <w:rFonts w:ascii="Century Gothic" w:hAnsi="Century Gothic"/>
          <w:b/>
          <w:sz w:val="24"/>
          <w:szCs w:val="24"/>
        </w:rPr>
        <w:t>a</w:t>
      </w:r>
      <w:r w:rsidRPr="00900E2D">
        <w:rPr>
          <w:rFonts w:ascii="Century Gothic" w:hAnsi="Century Gothic"/>
          <w:b/>
          <w:sz w:val="24"/>
          <w:szCs w:val="24"/>
        </w:rPr>
        <w:t xml:space="preserve"> </w:t>
      </w:r>
      <w:r w:rsidR="00732C46">
        <w:rPr>
          <w:rFonts w:ascii="Century Gothic" w:hAnsi="Century Gothic"/>
          <w:b/>
          <w:sz w:val="24"/>
          <w:szCs w:val="24"/>
        </w:rPr>
        <w:t xml:space="preserve">odpowiedniej specjalności </w:t>
      </w:r>
      <w:r w:rsidRPr="00900E2D">
        <w:rPr>
          <w:rFonts w:ascii="Century Gothic" w:hAnsi="Century Gothic"/>
          <w:b/>
          <w:sz w:val="24"/>
          <w:szCs w:val="24"/>
        </w:rPr>
        <w:t xml:space="preserve"> </w:t>
      </w:r>
      <w:r w:rsidR="00732C46">
        <w:rPr>
          <w:rFonts w:ascii="Century Gothic" w:hAnsi="Century Gothic"/>
          <w:b/>
          <w:sz w:val="24"/>
          <w:szCs w:val="24"/>
        </w:rPr>
        <w:br/>
      </w:r>
      <w:r w:rsidRPr="00900E2D">
        <w:rPr>
          <w:rFonts w:ascii="Century Gothic" w:hAnsi="Century Gothic"/>
          <w:b/>
          <w:sz w:val="24"/>
          <w:szCs w:val="24"/>
        </w:rPr>
        <w:t xml:space="preserve">o sporządzeniu projektu zgodnie </w:t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ab/>
      </w:r>
      <w:r w:rsidR="00732C46">
        <w:rPr>
          <w:rFonts w:ascii="Century Gothic" w:hAnsi="Century Gothic"/>
          <w:b/>
          <w:sz w:val="24"/>
          <w:szCs w:val="24"/>
        </w:rPr>
        <w:tab/>
      </w:r>
      <w:r w:rsidR="00732C46">
        <w:rPr>
          <w:rFonts w:ascii="Century Gothic" w:hAnsi="Century Gothic"/>
          <w:b/>
          <w:sz w:val="24"/>
          <w:szCs w:val="24"/>
        </w:rPr>
        <w:tab/>
      </w:r>
      <w:r w:rsidR="00732C46">
        <w:rPr>
          <w:rFonts w:ascii="Century Gothic" w:hAnsi="Century Gothic"/>
          <w:b/>
          <w:sz w:val="24"/>
          <w:szCs w:val="24"/>
        </w:rPr>
        <w:tab/>
      </w:r>
      <w:r w:rsidR="00732C46">
        <w:rPr>
          <w:rFonts w:ascii="Century Gothic" w:hAnsi="Century Gothic"/>
          <w:b/>
          <w:sz w:val="24"/>
          <w:szCs w:val="24"/>
        </w:rPr>
        <w:tab/>
      </w:r>
      <w:r>
        <w:rPr>
          <w:rFonts w:ascii="Century Gothic" w:hAnsi="Century Gothic"/>
          <w:b/>
          <w:sz w:val="24"/>
          <w:szCs w:val="24"/>
        </w:rPr>
        <w:t>3</w:t>
      </w:r>
      <w:r w:rsidRPr="00900E2D">
        <w:rPr>
          <w:rFonts w:ascii="Century Gothic" w:hAnsi="Century Gothic"/>
          <w:b/>
          <w:sz w:val="24"/>
          <w:szCs w:val="24"/>
        </w:rPr>
        <w:br/>
        <w:t>z obowiązującymi przepisami i zasadami wiedzy technicznej</w:t>
      </w:r>
      <w:r w:rsidRPr="00900E2D">
        <w:rPr>
          <w:rFonts w:ascii="Century Gothic" w:hAnsi="Century Gothic"/>
          <w:b/>
          <w:bCs/>
          <w:sz w:val="24"/>
          <w:szCs w:val="24"/>
        </w:rPr>
        <w:tab/>
      </w:r>
      <w:r w:rsidRPr="00A65009">
        <w:rPr>
          <w:rFonts w:ascii="Century Gothic" w:hAnsi="Century Gothic"/>
          <w:b/>
          <w:bCs/>
          <w:sz w:val="24"/>
          <w:szCs w:val="24"/>
        </w:rPr>
        <w:tab/>
      </w:r>
      <w:r w:rsidRPr="00A65009">
        <w:rPr>
          <w:rFonts w:ascii="Century Gothic" w:hAnsi="Century Gothic"/>
          <w:b/>
          <w:bCs/>
          <w:sz w:val="24"/>
          <w:szCs w:val="24"/>
        </w:rPr>
        <w:tab/>
      </w:r>
      <w:r w:rsidRPr="00A65009">
        <w:rPr>
          <w:rFonts w:ascii="Century Gothic" w:hAnsi="Century Gothic"/>
          <w:b/>
          <w:bCs/>
          <w:sz w:val="24"/>
          <w:szCs w:val="24"/>
        </w:rPr>
        <w:tab/>
      </w:r>
      <w:r w:rsidRPr="00A65009">
        <w:rPr>
          <w:rFonts w:ascii="Century Gothic" w:hAnsi="Century Gothic"/>
          <w:b/>
          <w:bCs/>
          <w:sz w:val="24"/>
          <w:szCs w:val="24"/>
        </w:rPr>
        <w:tab/>
      </w:r>
      <w:r w:rsidRPr="00A65009">
        <w:rPr>
          <w:rFonts w:ascii="Century Gothic" w:hAnsi="Century Gothic"/>
          <w:b/>
          <w:bCs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</w:p>
    <w:p w14:paraId="193204B7" w14:textId="77777777" w:rsidR="00FE0B9A" w:rsidRPr="00A65009" w:rsidRDefault="00FE0B9A" w:rsidP="00FE0B9A">
      <w:pPr>
        <w:ind w:left="720" w:right="1700"/>
        <w:jc w:val="both"/>
        <w:rPr>
          <w:rFonts w:ascii="Century Gothic" w:hAnsi="Century Gothic"/>
          <w:sz w:val="24"/>
          <w:szCs w:val="24"/>
        </w:rPr>
      </w:pPr>
    </w:p>
    <w:p w14:paraId="2EEBA93D" w14:textId="77777777" w:rsidR="00FE0B9A" w:rsidRPr="00A65009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  <w:r w:rsidRPr="00A65009">
        <w:rPr>
          <w:rFonts w:ascii="Century Gothic" w:hAnsi="Century Gothic"/>
          <w:b/>
          <w:bCs/>
          <w:sz w:val="24"/>
          <w:szCs w:val="24"/>
        </w:rPr>
        <w:t xml:space="preserve">II. Część opisowa </w:t>
      </w:r>
    </w:p>
    <w:p w14:paraId="21C84AF3" w14:textId="77777777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>Przedmiot zamierzenia budowlanego.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  <w:t xml:space="preserve">          4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</w:p>
    <w:p w14:paraId="1BF01230" w14:textId="77777777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>Istniejący stanu zagospodarowania działki lub terenu.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  <w:t>4</w:t>
      </w:r>
      <w:r w:rsidRPr="00C749D1">
        <w:rPr>
          <w:rFonts w:ascii="Century Gothic" w:hAnsi="Century Gothic"/>
          <w:sz w:val="24"/>
          <w:szCs w:val="24"/>
        </w:rPr>
        <w:tab/>
      </w:r>
    </w:p>
    <w:p w14:paraId="63F680F8" w14:textId="77777777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>Projektowane zagospodarowanie działki lub terenu lub terenu.</w:t>
      </w:r>
      <w:r w:rsidRPr="00C749D1">
        <w:rPr>
          <w:rFonts w:ascii="Century Gothic" w:hAnsi="Century Gothic"/>
          <w:sz w:val="24"/>
          <w:szCs w:val="24"/>
        </w:rPr>
        <w:tab/>
        <w:t>4</w:t>
      </w:r>
      <w:r w:rsidR="008C64EC">
        <w:rPr>
          <w:rFonts w:ascii="Century Gothic" w:hAnsi="Century Gothic"/>
          <w:sz w:val="24"/>
          <w:szCs w:val="24"/>
        </w:rPr>
        <w:t>-5</w:t>
      </w:r>
      <w:r w:rsidRPr="00C749D1">
        <w:rPr>
          <w:rFonts w:ascii="Century Gothic" w:hAnsi="Century Gothic"/>
          <w:sz w:val="24"/>
          <w:szCs w:val="24"/>
        </w:rPr>
        <w:tab/>
      </w:r>
    </w:p>
    <w:p w14:paraId="02BE9984" w14:textId="4AA90865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 xml:space="preserve">Zestawienie powierzchni. 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="00C749D1">
        <w:rPr>
          <w:rFonts w:ascii="Century Gothic" w:hAnsi="Century Gothic"/>
          <w:sz w:val="24"/>
          <w:szCs w:val="24"/>
        </w:rPr>
        <w:t xml:space="preserve">         </w:t>
      </w:r>
      <w:r w:rsidR="004F53DF">
        <w:rPr>
          <w:rFonts w:ascii="Century Gothic" w:hAnsi="Century Gothic"/>
          <w:sz w:val="24"/>
          <w:szCs w:val="24"/>
        </w:rPr>
        <w:t>5</w:t>
      </w:r>
      <w:r w:rsidRPr="00C749D1">
        <w:rPr>
          <w:rFonts w:ascii="Century Gothic" w:hAnsi="Century Gothic"/>
          <w:sz w:val="24"/>
          <w:szCs w:val="24"/>
        </w:rPr>
        <w:tab/>
      </w:r>
    </w:p>
    <w:p w14:paraId="65141440" w14:textId="5A5C58B9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>Inne informacje i dane. (</w:t>
      </w:r>
      <w:r w:rsidRPr="00C749D1">
        <w:rPr>
          <w:rFonts w:ascii="Century Gothic" w:hAnsi="Century Gothic"/>
          <w:i/>
          <w:iCs/>
          <w:sz w:val="24"/>
          <w:szCs w:val="24"/>
        </w:rPr>
        <w:t>§ 14 pkt 5 rozporządzenia</w:t>
      </w:r>
      <w:r w:rsidR="00C749D1">
        <w:rPr>
          <w:rFonts w:ascii="Century Gothic" w:hAnsi="Century Gothic"/>
          <w:sz w:val="24"/>
          <w:szCs w:val="24"/>
        </w:rPr>
        <w:t>)</w:t>
      </w:r>
      <w:r w:rsidR="00C749D1">
        <w:rPr>
          <w:rFonts w:ascii="Century Gothic" w:hAnsi="Century Gothic"/>
          <w:sz w:val="24"/>
          <w:szCs w:val="24"/>
        </w:rPr>
        <w:tab/>
      </w:r>
      <w:r w:rsidR="00C749D1">
        <w:rPr>
          <w:rFonts w:ascii="Century Gothic" w:hAnsi="Century Gothic"/>
          <w:sz w:val="24"/>
          <w:szCs w:val="24"/>
        </w:rPr>
        <w:tab/>
        <w:t xml:space="preserve">          </w:t>
      </w:r>
      <w:r w:rsidR="004F53DF">
        <w:rPr>
          <w:rFonts w:ascii="Century Gothic" w:hAnsi="Century Gothic"/>
          <w:sz w:val="24"/>
          <w:szCs w:val="24"/>
        </w:rPr>
        <w:t>5-6</w:t>
      </w:r>
      <w:r w:rsidRPr="00C749D1">
        <w:rPr>
          <w:rFonts w:ascii="Century Gothic" w:hAnsi="Century Gothic"/>
          <w:sz w:val="24"/>
          <w:szCs w:val="24"/>
        </w:rPr>
        <w:tab/>
      </w:r>
    </w:p>
    <w:p w14:paraId="4E59B70A" w14:textId="255B7C08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 xml:space="preserve">Warunki ochrony przeciwpożarowej. 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="004F53DF">
        <w:rPr>
          <w:rFonts w:ascii="Century Gothic" w:hAnsi="Century Gothic"/>
          <w:sz w:val="24"/>
          <w:szCs w:val="24"/>
        </w:rPr>
        <w:t>6</w:t>
      </w:r>
      <w:r w:rsidRPr="00C749D1">
        <w:rPr>
          <w:rFonts w:ascii="Century Gothic" w:hAnsi="Century Gothic"/>
          <w:sz w:val="24"/>
          <w:szCs w:val="24"/>
        </w:rPr>
        <w:tab/>
      </w:r>
    </w:p>
    <w:p w14:paraId="62CFD8AB" w14:textId="4E5F2AA4" w:rsidR="00FE0B9A" w:rsidRPr="00C749D1" w:rsidRDefault="00FE0B9A" w:rsidP="00FE0B9A">
      <w:pPr>
        <w:numPr>
          <w:ilvl w:val="0"/>
          <w:numId w:val="2"/>
        </w:numPr>
        <w:ind w:right="-1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sz w:val="24"/>
          <w:szCs w:val="24"/>
        </w:rPr>
        <w:t>Informacja o obszarze oddziaływania obiektu.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  <w:r w:rsidR="004709C5">
        <w:rPr>
          <w:rFonts w:ascii="Century Gothic" w:hAnsi="Century Gothic"/>
          <w:sz w:val="24"/>
          <w:szCs w:val="24"/>
        </w:rPr>
        <w:t>7</w:t>
      </w:r>
      <w:r w:rsidRPr="00C749D1">
        <w:rPr>
          <w:rFonts w:ascii="Century Gothic" w:hAnsi="Century Gothic"/>
          <w:sz w:val="24"/>
          <w:szCs w:val="24"/>
        </w:rPr>
        <w:tab/>
      </w:r>
      <w:r w:rsidRPr="00C749D1">
        <w:rPr>
          <w:rFonts w:ascii="Century Gothic" w:hAnsi="Century Gothic"/>
          <w:sz w:val="24"/>
          <w:szCs w:val="24"/>
        </w:rPr>
        <w:tab/>
      </w:r>
    </w:p>
    <w:p w14:paraId="5AB7F063" w14:textId="77777777" w:rsidR="00FE0B9A" w:rsidRPr="00C749D1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5D8DDEC1" w14:textId="77777777" w:rsidR="00FE0B9A" w:rsidRPr="00C749D1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  <w:r w:rsidRPr="00C749D1">
        <w:rPr>
          <w:rFonts w:ascii="Century Gothic" w:hAnsi="Century Gothic"/>
          <w:b/>
          <w:bCs/>
          <w:sz w:val="24"/>
          <w:szCs w:val="24"/>
        </w:rPr>
        <w:t>III. Część rysunkowa</w:t>
      </w:r>
    </w:p>
    <w:p w14:paraId="26A77552" w14:textId="05D4E885" w:rsidR="00B260EA" w:rsidRPr="00237B2D" w:rsidRDefault="00C42770" w:rsidP="00E10231">
      <w:pPr>
        <w:ind w:left="720" w:right="283"/>
        <w:jc w:val="both"/>
        <w:rPr>
          <w:rFonts w:ascii="Century Gothic" w:hAnsi="Century Gothic"/>
          <w:sz w:val="24"/>
          <w:szCs w:val="24"/>
          <w:highlight w:val="yellow"/>
        </w:rPr>
      </w:pPr>
      <w:r>
        <w:rPr>
          <w:rFonts w:ascii="Century Gothic" w:eastAsia="Century Gothic" w:hAnsi="Century Gothic" w:cs="Century Gothic"/>
        </w:rPr>
        <w:t>Projekt zagospodarowania terenu działki 631</w:t>
      </w:r>
      <w:r w:rsidR="00C50EAB">
        <w:rPr>
          <w:rFonts w:ascii="Century Gothic" w:eastAsia="Century Gothic" w:hAnsi="Century Gothic" w:cs="Century Gothic"/>
        </w:rPr>
        <w:t xml:space="preserve"> - skala 1:500  </w:t>
      </w:r>
      <w:r>
        <w:rPr>
          <w:rFonts w:ascii="Century Gothic" w:eastAsia="Century Gothic" w:hAnsi="Century Gothic" w:cs="Century Gothic"/>
        </w:rPr>
        <w:tab/>
      </w:r>
      <w:r>
        <w:rPr>
          <w:rFonts w:ascii="Century Gothic" w:eastAsia="Century Gothic" w:hAnsi="Century Gothic" w:cs="Century Gothic"/>
        </w:rPr>
        <w:tab/>
        <w:t xml:space="preserve">    </w:t>
      </w:r>
      <w:r w:rsidR="00F82F34">
        <w:rPr>
          <w:rFonts w:ascii="Century Gothic" w:hAnsi="Century Gothic"/>
          <w:sz w:val="24"/>
          <w:szCs w:val="24"/>
        </w:rPr>
        <w:t xml:space="preserve">      </w:t>
      </w:r>
      <w:r w:rsidR="00522509">
        <w:rPr>
          <w:rFonts w:ascii="Century Gothic" w:hAnsi="Century Gothic"/>
          <w:sz w:val="24"/>
          <w:szCs w:val="24"/>
        </w:rPr>
        <w:t>9</w:t>
      </w:r>
      <w:r w:rsidR="00752691" w:rsidRPr="00C749D1">
        <w:rPr>
          <w:rFonts w:ascii="Century Gothic" w:hAnsi="Century Gothic"/>
          <w:sz w:val="24"/>
          <w:szCs w:val="24"/>
        </w:rPr>
        <w:tab/>
      </w:r>
      <w:r w:rsidR="00752691" w:rsidRPr="00C749D1">
        <w:rPr>
          <w:rFonts w:ascii="Century Gothic" w:hAnsi="Century Gothic"/>
          <w:sz w:val="24"/>
          <w:szCs w:val="24"/>
        </w:rPr>
        <w:tab/>
      </w:r>
      <w:r w:rsidR="00752691" w:rsidRPr="00C749D1">
        <w:rPr>
          <w:rFonts w:ascii="Century Gothic" w:hAnsi="Century Gothic"/>
          <w:sz w:val="24"/>
          <w:szCs w:val="24"/>
        </w:rPr>
        <w:tab/>
      </w:r>
      <w:r w:rsidR="00752691" w:rsidRPr="00C749D1">
        <w:rPr>
          <w:rFonts w:ascii="Century Gothic" w:hAnsi="Century Gothic"/>
          <w:sz w:val="24"/>
          <w:szCs w:val="24"/>
        </w:rPr>
        <w:tab/>
      </w:r>
    </w:p>
    <w:p w14:paraId="014C9127" w14:textId="77777777" w:rsidR="00FE0B9A" w:rsidRPr="001061CE" w:rsidRDefault="00FE0B9A" w:rsidP="00373659">
      <w:pPr>
        <w:ind w:right="1700"/>
        <w:jc w:val="center"/>
        <w:rPr>
          <w:rFonts w:ascii="Century Gothic" w:hAnsi="Century Gothic"/>
          <w:sz w:val="24"/>
          <w:szCs w:val="24"/>
        </w:rPr>
      </w:pPr>
    </w:p>
    <w:p w14:paraId="716927C8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6A2820B6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207BD1A4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49264D28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5D6AC36F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63D8533C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7CFE23CC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3CB044BE" w14:textId="77777777" w:rsidR="00FE0B9A" w:rsidRPr="001061CE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5149FBC6" w14:textId="77777777" w:rsidR="00FE0B9A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1E4CB119" w14:textId="77777777" w:rsidR="00207DDF" w:rsidRDefault="00207DDF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7F32E192" w14:textId="77777777" w:rsidR="00507D7E" w:rsidRDefault="00507D7E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5E04A7E8" w14:textId="77777777" w:rsidR="00507D7E" w:rsidRDefault="00507D7E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73AA5182" w14:textId="77777777" w:rsidR="00207DDF" w:rsidRDefault="00207DDF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6805ED72" w14:textId="77777777" w:rsidR="00207DDF" w:rsidRDefault="00207DDF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46732D1E" w14:textId="77777777" w:rsidR="00207DDF" w:rsidRDefault="00207DDF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4B96B7A8" w14:textId="77777777" w:rsidR="00207DDF" w:rsidRPr="001061CE" w:rsidRDefault="00207DDF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7010871D" w14:textId="77777777" w:rsidR="00FE0B9A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451C50A1" w14:textId="77777777" w:rsidR="00FE0B9A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6A4E1C4F" w14:textId="77777777" w:rsidR="00FE0B9A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51A0EB26" w14:textId="77777777" w:rsidR="00FE0B9A" w:rsidRDefault="00FE0B9A" w:rsidP="00FE0B9A">
      <w:pPr>
        <w:ind w:right="1700"/>
        <w:jc w:val="both"/>
        <w:rPr>
          <w:rFonts w:ascii="Century Gothic" w:hAnsi="Century Gothic"/>
          <w:sz w:val="24"/>
          <w:szCs w:val="24"/>
        </w:rPr>
      </w:pPr>
    </w:p>
    <w:p w14:paraId="2569F297" w14:textId="77777777" w:rsidR="00D867C6" w:rsidRPr="003234F4" w:rsidRDefault="00D867C6" w:rsidP="00D867C6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  <w:r w:rsidRPr="003234F4">
        <w:rPr>
          <w:rFonts w:ascii="Century Gothic" w:hAnsi="Century Gothic"/>
          <w:sz w:val="24"/>
          <w:szCs w:val="24"/>
        </w:rPr>
        <w:t>OŚWIADCZENIE PROJEKTANTA</w:t>
      </w:r>
    </w:p>
    <w:p w14:paraId="5A7141ED" w14:textId="77777777" w:rsidR="00C50EAB" w:rsidRDefault="00C50EAB" w:rsidP="00C50EAB">
      <w:pPr>
        <w:spacing w:before="240" w:after="24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Działając zgodnie z treścią art. 34 ust. 3d pkt 3 ustawy z dnia 7 lipca 1994 r. – Prawo budowlane (Dz. U. z 2025 r. poz. 418 z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późn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 zm.),</w:t>
      </w:r>
      <w:r>
        <w:rPr>
          <w:rFonts w:ascii="Century Gothic" w:eastAsia="Century Gothic" w:hAnsi="Century Gothic" w:cs="Century Gothic"/>
          <w:sz w:val="22"/>
          <w:szCs w:val="22"/>
        </w:rPr>
        <w:br/>
        <w:t xml:space="preserve"> oświadczam, że dokumentacja projektowa:</w:t>
      </w:r>
    </w:p>
    <w:p w14:paraId="45FB10F7" w14:textId="23C4D067" w:rsidR="00C50EAB" w:rsidRDefault="00C50EAB" w:rsidP="00007C6A">
      <w:pPr>
        <w:spacing w:before="240" w:after="24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Projekt architektoniczno-budowlany:</w:t>
      </w:r>
      <w:r>
        <w:rPr>
          <w:rFonts w:ascii="Century Gothic" w:eastAsia="Century Gothic" w:hAnsi="Century Gothic" w:cs="Century Gothic"/>
          <w:b/>
          <w:sz w:val="22"/>
          <w:szCs w:val="22"/>
        </w:rPr>
        <w:br/>
      </w:r>
      <w:r w:rsidR="00007C6A" w:rsidRPr="00007C6A">
        <w:rPr>
          <w:rFonts w:ascii="Century Gothic" w:eastAsia="Century Gothic" w:hAnsi="Century Gothic" w:cs="Century Gothic"/>
          <w:sz w:val="22"/>
          <w:szCs w:val="22"/>
        </w:rPr>
        <w:t>Przebudowa części budynku gospodarczego</w:t>
      </w:r>
      <w:r w:rsidR="00007C6A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007C6A" w:rsidRPr="00007C6A">
        <w:rPr>
          <w:rFonts w:ascii="Century Gothic" w:eastAsia="Century Gothic" w:hAnsi="Century Gothic" w:cs="Century Gothic"/>
          <w:sz w:val="22"/>
          <w:szCs w:val="22"/>
        </w:rPr>
        <w:t xml:space="preserve"> wraz z budową schodów zewnętrznych</w:t>
      </w:r>
    </w:p>
    <w:p w14:paraId="4BC6B4D6" w14:textId="77777777" w:rsidR="00C50EAB" w:rsidRDefault="00C50EAB" w:rsidP="00C50EAB">
      <w:pPr>
        <w:rPr>
          <w:rFonts w:ascii="Century Gothic" w:eastAsia="Century Gothic" w:hAnsi="Century Gothic" w:cs="Century Gothic"/>
          <w:color w:val="202020"/>
          <w:sz w:val="22"/>
          <w:szCs w:val="22"/>
        </w:rPr>
      </w:pPr>
      <w:r>
        <w:rPr>
          <w:rFonts w:ascii="Century Gothic" w:eastAsia="Century Gothic" w:hAnsi="Century Gothic" w:cs="Century Gothic"/>
          <w:color w:val="202020"/>
          <w:sz w:val="22"/>
          <w:szCs w:val="22"/>
        </w:rPr>
        <w:t>dz. nr 631 obr.0020</w:t>
      </w:r>
    </w:p>
    <w:p w14:paraId="21145F2B" w14:textId="77777777" w:rsidR="00C50EAB" w:rsidRPr="00154CE7" w:rsidRDefault="00C50EAB" w:rsidP="00C50EAB">
      <w:pPr>
        <w:rPr>
          <w:rFonts w:ascii="Century Gothic" w:eastAsia="Century Gothic" w:hAnsi="Century Gothic" w:cs="Century Gothic"/>
          <w:color w:val="000000"/>
        </w:rPr>
      </w:pPr>
      <w:r w:rsidRPr="00154CE7">
        <w:rPr>
          <w:rFonts w:ascii="Century Gothic" w:eastAsia="Century Gothic" w:hAnsi="Century Gothic" w:cs="Century Gothic"/>
          <w:color w:val="000000"/>
        </w:rPr>
        <w:t>m. Koszalin</w:t>
      </w:r>
    </w:p>
    <w:p w14:paraId="2593BDE7" w14:textId="77777777" w:rsidR="00C50EAB" w:rsidRPr="00154CE7" w:rsidRDefault="00C50EAB" w:rsidP="00C50EAB">
      <w:pPr>
        <w:jc w:val="both"/>
        <w:rPr>
          <w:rFonts w:ascii="Century Gothic" w:eastAsia="Century Gothic" w:hAnsi="Century Gothic" w:cs="Century Gothic"/>
          <w:color w:val="000000"/>
        </w:rPr>
      </w:pPr>
      <w:r w:rsidRPr="00154CE7">
        <w:rPr>
          <w:rFonts w:ascii="Century Gothic" w:eastAsia="Century Gothic" w:hAnsi="Century Gothic" w:cs="Century Gothic"/>
          <w:color w:val="000000"/>
        </w:rPr>
        <w:t>Plac Kilińskiego 3</w:t>
      </w:r>
    </w:p>
    <w:p w14:paraId="2FE9131F" w14:textId="77777777" w:rsidR="00C50EAB" w:rsidRDefault="00C50EAB" w:rsidP="00C50EAB">
      <w:pPr>
        <w:rPr>
          <w:rFonts w:ascii="Century Gothic" w:eastAsia="Century Gothic" w:hAnsi="Century Gothic" w:cs="Century Gothic"/>
          <w:b/>
        </w:rPr>
      </w:pPr>
    </w:p>
    <w:p w14:paraId="1B8F5BB0" w14:textId="77777777" w:rsidR="00C50EAB" w:rsidRDefault="00C50EAB" w:rsidP="00C50EAB">
      <w:pPr>
        <w:spacing w:before="240" w:after="24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została sporządzona zgodnie z obowiązującymi przepisami, w tym techniczno-budowlanymi, oraz zasadami wiedzy technicznej.</w:t>
      </w:r>
    </w:p>
    <w:p w14:paraId="047B32B3" w14:textId="77777777" w:rsidR="003002EB" w:rsidRPr="003234F4" w:rsidRDefault="003002EB" w:rsidP="003002EB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0554C20A" w14:textId="77777777" w:rsidR="003002EB" w:rsidRDefault="003002EB" w:rsidP="003002EB">
      <w:pPr>
        <w:spacing w:line="360" w:lineRule="auto"/>
        <w:rPr>
          <w:rFonts w:ascii="Century Gothic" w:hAnsi="Century Gothic"/>
          <w:sz w:val="18"/>
          <w:szCs w:val="18"/>
        </w:rPr>
      </w:pPr>
    </w:p>
    <w:tbl>
      <w:tblPr>
        <w:tblW w:w="965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9"/>
        <w:gridCol w:w="3142"/>
        <w:gridCol w:w="4344"/>
      </w:tblGrid>
      <w:tr w:rsidR="003002EB" w:rsidRPr="00E26E66" w14:paraId="09A7AA2A" w14:textId="77777777" w:rsidTr="005761D7">
        <w:trPr>
          <w:trHeight w:val="897"/>
        </w:trPr>
        <w:tc>
          <w:tcPr>
            <w:tcW w:w="1274" w:type="dxa"/>
            <w:shd w:val="clear" w:color="auto" w:fill="auto"/>
            <w:vAlign w:val="center"/>
          </w:tcPr>
          <w:p w14:paraId="1FA4B846" w14:textId="77777777" w:rsidR="003002EB" w:rsidRPr="00D61A07" w:rsidRDefault="003002EB" w:rsidP="005761D7">
            <w:pPr>
              <w:snapToGrid w:val="0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D3E2994" w14:textId="77777777" w:rsidR="003002EB" w:rsidRPr="00D61A07" w:rsidRDefault="003002EB" w:rsidP="005761D7">
            <w:pPr>
              <w:snapToGrid w:val="0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4CDC592" w14:textId="77777777" w:rsidR="003002EB" w:rsidRPr="00D61A07" w:rsidRDefault="003002EB" w:rsidP="005761D7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61A0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Projektant    </w:t>
            </w:r>
          </w:p>
          <w:p w14:paraId="05212B5D" w14:textId="77777777" w:rsidR="003002EB" w:rsidRPr="00D61A07" w:rsidRDefault="003002EB" w:rsidP="005761D7">
            <w:pPr>
              <w:snapToGrid w:val="0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61A0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  <w:p w14:paraId="64894089" w14:textId="77777777" w:rsidR="003002EB" w:rsidRPr="00D61A07" w:rsidRDefault="003002EB" w:rsidP="005761D7">
            <w:pPr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007DB8FE" w14:textId="77777777" w:rsidR="003002EB" w:rsidRPr="00996E04" w:rsidRDefault="003002EB" w:rsidP="005761D7">
            <w:pPr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996E04">
              <w:rPr>
                <w:rFonts w:ascii="Century Gothic" w:hAnsi="Century Gothic"/>
                <w:b/>
                <w:bCs/>
                <w:sz w:val="16"/>
                <w:szCs w:val="16"/>
              </w:rPr>
              <w:t>mgr inż. arch.</w:t>
            </w:r>
          </w:p>
          <w:p w14:paraId="722E86FE" w14:textId="77777777" w:rsidR="003002EB" w:rsidRPr="00996E04" w:rsidRDefault="003002EB" w:rsidP="005761D7">
            <w:pPr>
              <w:snapToGrid w:val="0"/>
              <w:rPr>
                <w:rFonts w:ascii="Century Gothic" w:hAnsi="Century Gothic"/>
                <w:sz w:val="16"/>
                <w:szCs w:val="16"/>
              </w:rPr>
            </w:pPr>
            <w:r w:rsidRPr="00996E04">
              <w:rPr>
                <w:rFonts w:ascii="Century Gothic" w:hAnsi="Century Gothic"/>
                <w:b/>
                <w:bCs/>
                <w:sz w:val="16"/>
                <w:szCs w:val="16"/>
              </w:rPr>
              <w:t>Mikołaj Krajewski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FDAA3E" w14:textId="77777777" w:rsidR="003002EB" w:rsidRPr="00E26E66" w:rsidRDefault="003002EB" w:rsidP="005761D7">
            <w:pPr>
              <w:snapToGrid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26E66">
              <w:rPr>
                <w:rFonts w:ascii="Century Gothic" w:hAnsi="Century Gothic"/>
                <w:bCs/>
                <w:sz w:val="16"/>
                <w:szCs w:val="16"/>
              </w:rPr>
              <w:t>do projektowania bez ograniczeń w specjalności architektonicznej</w:t>
            </w:r>
          </w:p>
          <w:p w14:paraId="07790E87" w14:textId="77777777" w:rsidR="003002EB" w:rsidRPr="00E26E66" w:rsidRDefault="003002EB" w:rsidP="005761D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</w:pPr>
            <w:r w:rsidRPr="00E26E66"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  <w:t>A/PB/8300/153/83</w:t>
            </w:r>
          </w:p>
          <w:p w14:paraId="4A2F0A37" w14:textId="77777777" w:rsidR="003002EB" w:rsidRPr="00E26E66" w:rsidRDefault="003002EB" w:rsidP="005761D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26E66">
              <w:rPr>
                <w:rFonts w:ascii="Century Gothic" w:hAnsi="Century Gothic"/>
                <w:color w:val="000000"/>
                <w:sz w:val="16"/>
                <w:szCs w:val="16"/>
                <w:lang w:eastAsia="pl-PL"/>
              </w:rPr>
              <w:t>ZP- 0250</w:t>
            </w:r>
          </w:p>
        </w:tc>
      </w:tr>
    </w:tbl>
    <w:p w14:paraId="0037B9FF" w14:textId="77777777" w:rsidR="00F5455C" w:rsidRDefault="00F5455C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74E7099B" w14:textId="77777777" w:rsidR="00F5455C" w:rsidRDefault="00F5455C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5E687253" w14:textId="77777777" w:rsidR="00FE0B9A" w:rsidRDefault="00FE0B9A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67F6BB7B" w14:textId="77777777" w:rsidR="00A9795E" w:rsidRDefault="00A9795E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7F835C02" w14:textId="77777777" w:rsidR="00A9795E" w:rsidRDefault="00A9795E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6D6DC25E" w14:textId="77777777" w:rsidR="00B75CE8" w:rsidRDefault="00B75CE8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26C683EA" w14:textId="77777777" w:rsidR="00B75CE8" w:rsidRDefault="00B75CE8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28BF73E9" w14:textId="77777777" w:rsidR="00B75CE8" w:rsidRDefault="00B75CE8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53CE8B8F" w14:textId="77777777" w:rsidR="00B75CE8" w:rsidRPr="003234F4" w:rsidRDefault="00B75CE8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35CCC597" w14:textId="77777777" w:rsidR="00FE0B9A" w:rsidRPr="003234F4" w:rsidRDefault="00FE0B9A" w:rsidP="00FE0B9A">
      <w:pPr>
        <w:spacing w:line="360" w:lineRule="auto"/>
        <w:rPr>
          <w:rFonts w:ascii="Century Gothic" w:hAnsi="Century Gothic"/>
          <w:sz w:val="18"/>
          <w:szCs w:val="18"/>
        </w:rPr>
      </w:pPr>
    </w:p>
    <w:p w14:paraId="0BC50721" w14:textId="603E3F14" w:rsidR="00FE0B9A" w:rsidRDefault="00FE0B9A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  <w:r w:rsidRPr="003234F4">
        <w:rPr>
          <w:rFonts w:ascii="Century Gothic" w:hAnsi="Century Gothic"/>
          <w:sz w:val="24"/>
          <w:szCs w:val="24"/>
        </w:rPr>
        <w:t xml:space="preserve">Koszalin </w:t>
      </w:r>
      <w:r w:rsidR="00E26E66">
        <w:rPr>
          <w:rFonts w:ascii="Century Gothic" w:hAnsi="Century Gothic"/>
          <w:sz w:val="24"/>
          <w:szCs w:val="24"/>
        </w:rPr>
        <w:t xml:space="preserve">  </w:t>
      </w:r>
      <w:r w:rsidR="00C50EAB">
        <w:rPr>
          <w:rFonts w:ascii="Century Gothic" w:hAnsi="Century Gothic"/>
          <w:sz w:val="24"/>
          <w:szCs w:val="24"/>
        </w:rPr>
        <w:t>06</w:t>
      </w:r>
      <w:r w:rsidRPr="003234F4">
        <w:rPr>
          <w:rFonts w:ascii="Century Gothic" w:hAnsi="Century Gothic"/>
          <w:sz w:val="24"/>
          <w:szCs w:val="24"/>
        </w:rPr>
        <w:t>.</w:t>
      </w:r>
      <w:r w:rsidR="00E26E66">
        <w:rPr>
          <w:rFonts w:ascii="Century Gothic" w:hAnsi="Century Gothic"/>
          <w:sz w:val="24"/>
          <w:szCs w:val="24"/>
        </w:rPr>
        <w:t>0</w:t>
      </w:r>
      <w:r w:rsidR="00C50EAB">
        <w:rPr>
          <w:rFonts w:ascii="Century Gothic" w:hAnsi="Century Gothic"/>
          <w:sz w:val="24"/>
          <w:szCs w:val="24"/>
        </w:rPr>
        <w:t>7</w:t>
      </w:r>
      <w:r w:rsidRPr="003234F4">
        <w:rPr>
          <w:rFonts w:ascii="Century Gothic" w:hAnsi="Century Gothic"/>
          <w:sz w:val="24"/>
          <w:szCs w:val="24"/>
        </w:rPr>
        <w:t>.202</w:t>
      </w:r>
      <w:r w:rsidR="00B75CE8">
        <w:rPr>
          <w:rFonts w:ascii="Century Gothic" w:hAnsi="Century Gothic"/>
          <w:sz w:val="24"/>
          <w:szCs w:val="24"/>
        </w:rPr>
        <w:t>5</w:t>
      </w:r>
      <w:r w:rsidRPr="003234F4">
        <w:rPr>
          <w:rFonts w:ascii="Century Gothic" w:hAnsi="Century Gothic"/>
          <w:sz w:val="24"/>
          <w:szCs w:val="24"/>
        </w:rPr>
        <w:t xml:space="preserve"> r.</w:t>
      </w:r>
    </w:p>
    <w:p w14:paraId="20AF253A" w14:textId="77777777" w:rsidR="003C7BF4" w:rsidRDefault="003C7BF4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7A33EA4C" w14:textId="77777777" w:rsidR="003C7BF4" w:rsidRDefault="003C7BF4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34B069B5" w14:textId="77777777" w:rsidR="003C7BF4" w:rsidRDefault="003C7BF4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6ED42795" w14:textId="77777777" w:rsidR="003C7BF4" w:rsidRDefault="003C7BF4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5BFF6F5F" w14:textId="77777777" w:rsidR="003C7BF4" w:rsidRDefault="003C7BF4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71606D3F" w14:textId="77777777" w:rsidR="003002EB" w:rsidRDefault="003002EB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1B4BECA5" w14:textId="77777777" w:rsidR="003002EB" w:rsidRDefault="003002EB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353FE4B7" w14:textId="77777777" w:rsidR="00007C6A" w:rsidRDefault="00007C6A" w:rsidP="00FE0B9A">
      <w:pPr>
        <w:spacing w:line="360" w:lineRule="auto"/>
        <w:jc w:val="center"/>
        <w:rPr>
          <w:rFonts w:ascii="Century Gothic" w:hAnsi="Century Gothic"/>
          <w:sz w:val="24"/>
          <w:szCs w:val="24"/>
        </w:rPr>
      </w:pPr>
    </w:p>
    <w:p w14:paraId="4AC23900" w14:textId="77777777" w:rsidR="00FE0B9A" w:rsidRPr="00FE10D8" w:rsidRDefault="00FE0B9A" w:rsidP="00FE10D8">
      <w:pPr>
        <w:pStyle w:val="Akapitzlist"/>
        <w:numPr>
          <w:ilvl w:val="0"/>
          <w:numId w:val="16"/>
        </w:numPr>
        <w:jc w:val="both"/>
        <w:rPr>
          <w:rFonts w:ascii="Century Gothic" w:hAnsi="Century Gothic"/>
          <w:b/>
          <w:sz w:val="24"/>
          <w:szCs w:val="24"/>
        </w:rPr>
      </w:pPr>
      <w:r w:rsidRPr="00FE10D8">
        <w:rPr>
          <w:rFonts w:ascii="Century Gothic" w:hAnsi="Century Gothic"/>
          <w:b/>
          <w:sz w:val="24"/>
          <w:szCs w:val="24"/>
        </w:rPr>
        <w:lastRenderedPageBreak/>
        <w:t>Przedmiot zamierzenia budowlanego.</w:t>
      </w:r>
    </w:p>
    <w:p w14:paraId="1811A4A5" w14:textId="77777777" w:rsidR="00FE10D8" w:rsidRPr="00FE10D8" w:rsidRDefault="00FE10D8" w:rsidP="00FE10D8">
      <w:pPr>
        <w:pStyle w:val="Akapitzlist"/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77E61A24" w14:textId="5A5F78D6" w:rsidR="00207DDF" w:rsidRPr="00C50EAB" w:rsidRDefault="00334EA3" w:rsidP="00C50EAB">
      <w:pPr>
        <w:autoSpaceDE w:val="0"/>
        <w:autoSpaceDN w:val="0"/>
        <w:adjustRightInd w:val="0"/>
        <w:spacing w:line="252" w:lineRule="auto"/>
        <w:rPr>
          <w:rFonts w:ascii="Century Gothic" w:eastAsiaTheme="minorHAnsi" w:hAnsi="Century Gothic" w:cs="Century Gothic"/>
          <w:color w:val="000000"/>
          <w:kern w:val="0"/>
          <w:sz w:val="28"/>
          <w:szCs w:val="24"/>
          <w:lang w:eastAsia="en-US"/>
        </w:rPr>
      </w:pPr>
      <w:r w:rsidRPr="00C50EAB">
        <w:rPr>
          <w:rFonts w:ascii="Century Gothic" w:hAnsi="Century Gothic" w:cs="Arial"/>
          <w:sz w:val="24"/>
          <w:szCs w:val="22"/>
        </w:rPr>
        <w:t xml:space="preserve">Przedmiotem zamówienia przez Inwestora jest </w:t>
      </w:r>
      <w:r w:rsidR="00207DDF" w:rsidRPr="00C50EAB">
        <w:rPr>
          <w:rFonts w:ascii="Century Gothic" w:hAnsi="Century Gothic" w:cs="Century Gothic"/>
          <w:color w:val="202020"/>
          <w:sz w:val="24"/>
          <w:szCs w:val="22"/>
        </w:rPr>
        <w:t xml:space="preserve">przebudowa </w:t>
      </w:r>
      <w:r w:rsidR="003002EB" w:rsidRPr="00C50EAB">
        <w:rPr>
          <w:rFonts w:ascii="Century Gothic" w:hAnsi="Century Gothic" w:cs="Century Gothic"/>
          <w:color w:val="202020"/>
          <w:sz w:val="24"/>
          <w:szCs w:val="22"/>
        </w:rPr>
        <w:t xml:space="preserve">budynku </w:t>
      </w:r>
      <w:r w:rsidR="00C50EAB" w:rsidRPr="00C50EAB">
        <w:rPr>
          <w:rFonts w:ascii="Century Gothic" w:hAnsi="Century Gothic" w:cs="Century Gothic"/>
          <w:color w:val="202020"/>
          <w:sz w:val="24"/>
          <w:szCs w:val="22"/>
        </w:rPr>
        <w:t>gospodarczego</w:t>
      </w:r>
      <w:r w:rsidR="00C42770">
        <w:rPr>
          <w:rFonts w:ascii="Century Gothic" w:hAnsi="Century Gothic" w:cs="Century Gothic"/>
          <w:color w:val="202020"/>
          <w:sz w:val="24"/>
          <w:szCs w:val="22"/>
        </w:rPr>
        <w:t xml:space="preserve"> oraz schody zewnętrzne</w:t>
      </w:r>
      <w:r w:rsidR="003002EB" w:rsidRPr="00C50EAB">
        <w:rPr>
          <w:rFonts w:ascii="Century Gothic" w:hAnsi="Century Gothic" w:cs="Century Gothic"/>
          <w:color w:val="202020"/>
          <w:sz w:val="24"/>
          <w:szCs w:val="22"/>
        </w:rPr>
        <w:t xml:space="preserve"> </w:t>
      </w:r>
      <w:r w:rsidR="00C50EAB" w:rsidRPr="00C50EAB">
        <w:rPr>
          <w:rFonts w:ascii="Century Gothic" w:hAnsi="Century Gothic" w:cs="Century Gothic"/>
          <w:color w:val="202020"/>
          <w:sz w:val="24"/>
          <w:szCs w:val="22"/>
        </w:rPr>
        <w:t>na Placu Kilińskiego 3</w:t>
      </w:r>
      <w:r w:rsidR="003002EB" w:rsidRPr="00C50EAB">
        <w:rPr>
          <w:rFonts w:ascii="Century Gothic" w:hAnsi="Century Gothic" w:cs="Century Gothic"/>
          <w:b/>
          <w:color w:val="202020"/>
          <w:sz w:val="22"/>
        </w:rPr>
        <w:t xml:space="preserve"> </w:t>
      </w:r>
      <w:r w:rsidR="00207DDF" w:rsidRPr="00C50EAB">
        <w:rPr>
          <w:rFonts w:ascii="Century Gothic" w:hAnsi="Century Gothic" w:cs="Century Gothic"/>
          <w:color w:val="202020"/>
          <w:sz w:val="24"/>
          <w:szCs w:val="22"/>
        </w:rPr>
        <w:t>w Koszalinie</w:t>
      </w:r>
      <w:r w:rsidR="00507D7E" w:rsidRPr="00C50EAB">
        <w:rPr>
          <w:rFonts w:ascii="Century Gothic" w:hAnsi="Century Gothic" w:cs="Century Gothic"/>
          <w:color w:val="202020"/>
          <w:sz w:val="24"/>
          <w:szCs w:val="22"/>
        </w:rPr>
        <w:t xml:space="preserve"> (dz.nr </w:t>
      </w:r>
      <w:r w:rsidR="00C50EAB" w:rsidRPr="00C50EAB">
        <w:rPr>
          <w:rFonts w:ascii="Century Gothic" w:hAnsi="Century Gothic" w:cs="Century Gothic"/>
          <w:color w:val="202020"/>
          <w:sz w:val="24"/>
          <w:szCs w:val="22"/>
        </w:rPr>
        <w:t>631</w:t>
      </w:r>
      <w:r w:rsidR="00507D7E" w:rsidRPr="00C50EAB">
        <w:rPr>
          <w:rFonts w:ascii="Century Gothic" w:hAnsi="Century Gothic" w:cs="Century Gothic"/>
          <w:color w:val="202020"/>
          <w:sz w:val="24"/>
          <w:szCs w:val="22"/>
        </w:rPr>
        <w:t>)</w:t>
      </w:r>
      <w:r w:rsidR="00C42770">
        <w:rPr>
          <w:rFonts w:ascii="Century Gothic" w:hAnsi="Century Gothic" w:cs="Century Gothic"/>
          <w:color w:val="202020"/>
          <w:sz w:val="24"/>
          <w:szCs w:val="22"/>
        </w:rPr>
        <w:t>.</w:t>
      </w:r>
    </w:p>
    <w:p w14:paraId="7B9E6192" w14:textId="77777777" w:rsidR="00C50EAB" w:rsidRPr="00C50EAB" w:rsidRDefault="00FE0B9A" w:rsidP="00C50EAB">
      <w:pPr>
        <w:pStyle w:val="Akapitzlist"/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rPr>
          <w:kern w:val="0"/>
          <w:lang w:eastAsia="pl-PL"/>
        </w:rPr>
      </w:pPr>
      <w:r w:rsidRPr="00C50EAB">
        <w:rPr>
          <w:rFonts w:ascii="Century Gothic" w:hAnsi="Century Gothic"/>
          <w:b/>
          <w:sz w:val="24"/>
          <w:szCs w:val="24"/>
        </w:rPr>
        <w:t>Istniejący stan zago</w:t>
      </w:r>
      <w:r w:rsidR="00C50EAB">
        <w:rPr>
          <w:rFonts w:ascii="Century Gothic" w:hAnsi="Century Gothic"/>
          <w:b/>
          <w:sz w:val="24"/>
          <w:szCs w:val="24"/>
        </w:rPr>
        <w:t>spodarowania działki lub terenu</w:t>
      </w:r>
    </w:p>
    <w:p w14:paraId="4B570C1E" w14:textId="35A0A3AD" w:rsidR="00C50EAB" w:rsidRPr="00C50EAB" w:rsidRDefault="00C50EAB" w:rsidP="00C50EAB">
      <w:pPr>
        <w:pStyle w:val="NormalnyWeb"/>
        <w:rPr>
          <w:rFonts w:ascii="Century Gothic" w:hAnsi="Century Gothic"/>
        </w:rPr>
      </w:pPr>
      <w:r w:rsidRPr="00C50EAB">
        <w:rPr>
          <w:rFonts w:ascii="Century Gothic" w:hAnsi="Century Gothic"/>
        </w:rPr>
        <w:t xml:space="preserve">Przedmiot opracowania stanowi budynek gospodarczy zlokalizowany w północnej części działki ewidencyjnej nr </w:t>
      </w:r>
      <w:r w:rsidR="00AF3FA1">
        <w:rPr>
          <w:rFonts w:ascii="Century Gothic" w:hAnsi="Century Gothic"/>
        </w:rPr>
        <w:t>631</w:t>
      </w:r>
      <w:r w:rsidRPr="00C50EAB">
        <w:rPr>
          <w:rFonts w:ascii="Century Gothic" w:hAnsi="Century Gothic"/>
        </w:rPr>
        <w:t xml:space="preserve"> obręb </w:t>
      </w:r>
      <w:r w:rsidR="00AF3FA1">
        <w:rPr>
          <w:rFonts w:ascii="Century Gothic" w:hAnsi="Century Gothic"/>
        </w:rPr>
        <w:t xml:space="preserve">0020 </w:t>
      </w:r>
      <w:r w:rsidRPr="00C50EAB">
        <w:rPr>
          <w:rFonts w:ascii="Century Gothic" w:hAnsi="Century Gothic"/>
        </w:rPr>
        <w:t>który funkcjonuje jako zespół komórek lokatorskich przypisanych do mieszkańców budynków wielorodzinnych znajdujących się na terenie działki.</w:t>
      </w:r>
    </w:p>
    <w:p w14:paraId="6578C871" w14:textId="77777777" w:rsidR="00C50EAB" w:rsidRPr="00C50EAB" w:rsidRDefault="00C50EAB" w:rsidP="00C50EAB">
      <w:pPr>
        <w:pStyle w:val="NormalnyWeb"/>
        <w:rPr>
          <w:rFonts w:ascii="Century Gothic" w:hAnsi="Century Gothic"/>
        </w:rPr>
      </w:pPr>
      <w:r w:rsidRPr="00C50EAB">
        <w:rPr>
          <w:rFonts w:ascii="Century Gothic" w:hAnsi="Century Gothic"/>
        </w:rPr>
        <w:t>Działka objęta opracowaniem posiada pełne uzbrojenie w infrastrukturę techniczną:</w:t>
      </w:r>
      <w:r w:rsidRPr="00C50EAB">
        <w:rPr>
          <w:rFonts w:ascii="Century Gothic" w:hAnsi="Century Gothic"/>
        </w:rPr>
        <w:br/>
        <w:t>• przyłącze kanalizacji sanitarnej – istniejące,</w:t>
      </w:r>
      <w:r w:rsidRPr="00C50EAB">
        <w:rPr>
          <w:rFonts w:ascii="Century Gothic" w:hAnsi="Century Gothic"/>
        </w:rPr>
        <w:br/>
        <w:t>• przyłącze wodociągowe – istniejące,</w:t>
      </w:r>
      <w:r w:rsidRPr="00C50EAB">
        <w:rPr>
          <w:rFonts w:ascii="Century Gothic" w:hAnsi="Century Gothic"/>
        </w:rPr>
        <w:br/>
        <w:t>• przyłącze gazowe – istniejące.</w:t>
      </w:r>
    </w:p>
    <w:p w14:paraId="30844AE4" w14:textId="77777777" w:rsidR="00C50EAB" w:rsidRDefault="00C50EAB" w:rsidP="00C50EAB">
      <w:pPr>
        <w:pStyle w:val="NormalnyWeb"/>
        <w:rPr>
          <w:rFonts w:ascii="Century Gothic" w:hAnsi="Century Gothic"/>
        </w:rPr>
      </w:pPr>
      <w:r w:rsidRPr="00C50EAB">
        <w:rPr>
          <w:rFonts w:ascii="Century Gothic" w:hAnsi="Century Gothic"/>
        </w:rPr>
        <w:t>Dojazd do nieruchomości zapewniony jest poprzez istniejący zjazd z drogi publicznej – ul. Odrodzenia (dz. nr 24), który obsługuje całość zespołu zabudowy.</w:t>
      </w:r>
    </w:p>
    <w:p w14:paraId="7363C783" w14:textId="5E39D37C" w:rsidR="00C50EAB" w:rsidRPr="00C50EAB" w:rsidRDefault="00C50EAB" w:rsidP="00C50EAB">
      <w:pPr>
        <w:pStyle w:val="NormalnyWeb"/>
        <w:rPr>
          <w:rFonts w:ascii="Century Gothic" w:hAnsi="Century Gothic"/>
        </w:rPr>
      </w:pPr>
      <w:r w:rsidRPr="00C50EAB">
        <w:rPr>
          <w:rFonts w:ascii="Century Gothic" w:hAnsi="Century Gothic"/>
        </w:rPr>
        <w:t>Teren działki zabudowany jest zespołem budynków mieszkalnych wielorodzinnych w układzie zwartym. Istniejący układ komunikacyjny, dostęp do mediów oraz zagospodarowanie zieleni pozostają bez zmian.</w:t>
      </w:r>
    </w:p>
    <w:p w14:paraId="55E9D09E" w14:textId="77777777" w:rsidR="00C50EAB" w:rsidRPr="00C50EAB" w:rsidRDefault="00C50EAB" w:rsidP="00C50EAB">
      <w:pPr>
        <w:pStyle w:val="NormalnyWeb"/>
        <w:rPr>
          <w:rFonts w:ascii="Century Gothic" w:hAnsi="Century Gothic"/>
        </w:rPr>
      </w:pPr>
      <w:r w:rsidRPr="00C50EAB">
        <w:rPr>
          <w:rFonts w:ascii="Century Gothic" w:hAnsi="Century Gothic"/>
        </w:rPr>
        <w:t>Projektowana inwestycja nie przewiduje ingerencji w istniejącą infrastrukturę techniczną ani w istniejące zagospodarowanie terenu w obrębie działki. Wszelkie prace prowadzone będą z poszanowaniem istniejących sieci oraz obiektów budowlanych.</w:t>
      </w:r>
    </w:p>
    <w:p w14:paraId="16980089" w14:textId="77777777" w:rsidR="00FE0B9A" w:rsidRPr="001D2472" w:rsidRDefault="00FE0B9A" w:rsidP="001D2472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1D2472">
        <w:rPr>
          <w:rFonts w:ascii="Century Gothic" w:hAnsi="Century Gothic"/>
          <w:b/>
          <w:sz w:val="24"/>
          <w:szCs w:val="24"/>
        </w:rPr>
        <w:t xml:space="preserve"> Projektowane zagospodarowanie działki lub terenu.</w:t>
      </w:r>
    </w:p>
    <w:p w14:paraId="60593BFE" w14:textId="00606BF5" w:rsidR="000B0C9C" w:rsidRPr="000B0C9C" w:rsidRDefault="000B0C9C" w:rsidP="000B0C9C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0B0C9C">
        <w:rPr>
          <w:rFonts w:ascii="Century Gothic" w:hAnsi="Century Gothic"/>
          <w:sz w:val="22"/>
          <w:szCs w:val="22"/>
        </w:rPr>
        <w:t xml:space="preserve">Projektowana inwestycja obejmuje wprowadzenie zmian </w:t>
      </w:r>
      <w:r w:rsidR="00194B37">
        <w:rPr>
          <w:rFonts w:ascii="Century Gothic" w:hAnsi="Century Gothic"/>
          <w:sz w:val="22"/>
          <w:szCs w:val="22"/>
        </w:rPr>
        <w:t xml:space="preserve">na działce nr </w:t>
      </w:r>
      <w:r w:rsidR="00AF3FA1">
        <w:rPr>
          <w:rFonts w:ascii="Century Gothic" w:hAnsi="Century Gothic"/>
          <w:sz w:val="22"/>
          <w:szCs w:val="22"/>
        </w:rPr>
        <w:t>631</w:t>
      </w:r>
      <w:r w:rsidR="00D678AC">
        <w:rPr>
          <w:rFonts w:ascii="Century Gothic" w:hAnsi="Century Gothic"/>
          <w:sz w:val="22"/>
          <w:szCs w:val="22"/>
        </w:rPr>
        <w:t xml:space="preserve"> </w:t>
      </w:r>
      <w:r w:rsidRPr="000B0C9C">
        <w:rPr>
          <w:rFonts w:ascii="Century Gothic" w:hAnsi="Century Gothic"/>
          <w:sz w:val="22"/>
          <w:szCs w:val="22"/>
        </w:rPr>
        <w:t xml:space="preserve"> w zakresie zagospodarowania terenu przyległego do budynku </w:t>
      </w:r>
      <w:r w:rsidR="00AF3FA1">
        <w:rPr>
          <w:rFonts w:ascii="Century Gothic" w:hAnsi="Century Gothic"/>
          <w:sz w:val="22"/>
          <w:szCs w:val="22"/>
        </w:rPr>
        <w:t>gospodarczego</w:t>
      </w:r>
      <w:r w:rsidRPr="000B0C9C">
        <w:rPr>
          <w:rFonts w:ascii="Century Gothic" w:hAnsi="Century Gothic"/>
          <w:sz w:val="22"/>
          <w:szCs w:val="22"/>
        </w:rPr>
        <w:t>, polegających na:</w:t>
      </w:r>
    </w:p>
    <w:p w14:paraId="24DD45AA" w14:textId="3F2550B5" w:rsidR="00D678AC" w:rsidRDefault="000B0C9C" w:rsidP="00AF3FA1">
      <w:pPr>
        <w:spacing w:line="360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0B0C9C">
        <w:rPr>
          <w:rFonts w:ascii="Century Gothic" w:hAnsi="Century Gothic"/>
          <w:sz w:val="22"/>
          <w:szCs w:val="22"/>
        </w:rPr>
        <w:t xml:space="preserve">– </w:t>
      </w:r>
      <w:r w:rsidR="00AF3FA1">
        <w:rPr>
          <w:rFonts w:ascii="Century Gothic" w:hAnsi="Century Gothic"/>
          <w:sz w:val="22"/>
          <w:szCs w:val="22"/>
        </w:rPr>
        <w:t>wykonania utwardzeń terenu w formie schodów terenowych od strony północnej budynku. Schody wykonane z kostki betonowej gr. 6 cm podsypce piaskowo-cementowej ograniczonej od strony podstopnic krawężnikami zaś od strony terenu palisadą betonową.</w:t>
      </w:r>
    </w:p>
    <w:p w14:paraId="0AAD93E3" w14:textId="77777777" w:rsidR="00AF3FA1" w:rsidRDefault="00AF3FA1" w:rsidP="00C7405F">
      <w:pPr>
        <w:spacing w:line="360" w:lineRule="auto"/>
        <w:ind w:right="708"/>
        <w:jc w:val="both"/>
        <w:rPr>
          <w:rFonts w:ascii="Century Gothic" w:hAnsi="Century Gothic"/>
          <w:b/>
          <w:sz w:val="22"/>
          <w:szCs w:val="22"/>
        </w:rPr>
      </w:pPr>
    </w:p>
    <w:p w14:paraId="400F2E87" w14:textId="77777777" w:rsidR="00AF3FA1" w:rsidRDefault="00AF3FA1" w:rsidP="00C7405F">
      <w:pPr>
        <w:spacing w:line="360" w:lineRule="auto"/>
        <w:ind w:right="708"/>
        <w:jc w:val="both"/>
        <w:rPr>
          <w:rFonts w:ascii="Century Gothic" w:hAnsi="Century Gothic"/>
          <w:b/>
          <w:sz w:val="22"/>
          <w:szCs w:val="22"/>
        </w:rPr>
      </w:pPr>
    </w:p>
    <w:p w14:paraId="2178BA53" w14:textId="77777777" w:rsidR="00AF3FA1" w:rsidRDefault="00AF3FA1" w:rsidP="00C7405F">
      <w:pPr>
        <w:spacing w:line="360" w:lineRule="auto"/>
        <w:ind w:right="708"/>
        <w:jc w:val="both"/>
        <w:rPr>
          <w:rFonts w:ascii="Century Gothic" w:hAnsi="Century Gothic"/>
          <w:b/>
          <w:sz w:val="22"/>
          <w:szCs w:val="22"/>
        </w:rPr>
      </w:pPr>
    </w:p>
    <w:p w14:paraId="60D313B6" w14:textId="77777777" w:rsidR="00AF3FA1" w:rsidRDefault="00AF3FA1" w:rsidP="00C7405F">
      <w:pPr>
        <w:spacing w:line="360" w:lineRule="auto"/>
        <w:ind w:right="708"/>
        <w:jc w:val="both"/>
        <w:rPr>
          <w:rFonts w:ascii="Century Gothic" w:hAnsi="Century Gothic"/>
          <w:b/>
          <w:sz w:val="22"/>
          <w:szCs w:val="22"/>
        </w:rPr>
      </w:pPr>
      <w:r w:rsidRPr="00AF3FA1">
        <w:rPr>
          <w:rFonts w:ascii="Century Gothic" w:hAnsi="Century Gothic"/>
          <w:b/>
          <w:sz w:val="22"/>
          <w:szCs w:val="22"/>
        </w:rPr>
        <w:lastRenderedPageBreak/>
        <w:t>Odnosząc się do Uchwały Nr XLII/594/2018 Rady Miejskiej w Koszalinie z dnia 15 marca 2018 r. w sprawie uchwalenia miejscowego planu zagospodarowania przestrzennego Śródmieścia Koszalina, informuję, iż przedmiotowa inwestycja projektowa została opracowana zgodnie z ustaleniami zawartymi w ww. akcie prawa miejscowego.</w:t>
      </w:r>
    </w:p>
    <w:p w14:paraId="10AFA977" w14:textId="77777777" w:rsidR="00F04A54" w:rsidRDefault="00F04A54" w:rsidP="001D2472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7B5574">
        <w:rPr>
          <w:rFonts w:ascii="Century Gothic" w:hAnsi="Century Gothic"/>
          <w:b/>
          <w:sz w:val="24"/>
          <w:szCs w:val="24"/>
        </w:rPr>
        <w:t>Zestawienie powierzchni</w:t>
      </w:r>
    </w:p>
    <w:p w14:paraId="3E04F6C6" w14:textId="78160375" w:rsidR="00FE10D8" w:rsidRPr="00FE10D8" w:rsidRDefault="00FE10D8" w:rsidP="00FE10D8">
      <w:pPr>
        <w:pStyle w:val="Akapitzlist"/>
        <w:spacing w:line="360" w:lineRule="auto"/>
        <w:ind w:left="360"/>
        <w:jc w:val="both"/>
        <w:rPr>
          <w:rFonts w:ascii="Century Gothic" w:hAnsi="Century Gothic"/>
          <w:sz w:val="24"/>
          <w:szCs w:val="24"/>
        </w:rPr>
      </w:pPr>
      <w:r w:rsidRPr="00FE10D8">
        <w:rPr>
          <w:rFonts w:ascii="Century Gothic" w:hAnsi="Century Gothic"/>
          <w:sz w:val="24"/>
          <w:szCs w:val="24"/>
        </w:rPr>
        <w:t xml:space="preserve">Dla działki nr </w:t>
      </w:r>
      <w:r w:rsidR="00007C6A">
        <w:rPr>
          <w:rFonts w:ascii="Century Gothic" w:hAnsi="Century Gothic"/>
          <w:sz w:val="24"/>
          <w:szCs w:val="24"/>
        </w:rPr>
        <w:t>631</w:t>
      </w:r>
      <w:r w:rsidRPr="00FE10D8">
        <w:rPr>
          <w:rFonts w:ascii="Century Gothic" w:hAnsi="Century Gothic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7"/>
        <w:gridCol w:w="2945"/>
      </w:tblGrid>
      <w:tr w:rsidR="00FE10D8" w:rsidRPr="001061CE" w14:paraId="5D3C30AB" w14:textId="77777777" w:rsidTr="00007C6A">
        <w:trPr>
          <w:trHeight w:val="626"/>
        </w:trPr>
        <w:tc>
          <w:tcPr>
            <w:tcW w:w="3366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  <w:hideMark/>
          </w:tcPr>
          <w:p w14:paraId="5F7BDAC7" w14:textId="77777777" w:rsidR="00FE10D8" w:rsidRPr="00007C6A" w:rsidRDefault="00FE10D8" w:rsidP="00FE10D8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bookmarkStart w:id="0" w:name="_GoBack" w:colFirst="0" w:colLast="1"/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 xml:space="preserve">Powierzchnia działki objęta opracowaniem </w:t>
            </w:r>
          </w:p>
        </w:tc>
        <w:tc>
          <w:tcPr>
            <w:tcW w:w="1634" w:type="pct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2D84DDC2" w14:textId="5876245C" w:rsidR="00FE10D8" w:rsidRPr="00D678AC" w:rsidRDefault="004F53DF" w:rsidP="00007C6A">
            <w:pPr>
              <w:suppressAutoHyphens w:val="0"/>
              <w:ind w:left="416" w:right="-727"/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</w:pPr>
            <w:r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1132,80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 xml:space="preserve"> m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FE10D8" w:rsidRPr="001061CE" w14:paraId="2349219D" w14:textId="77777777" w:rsidTr="00007C6A">
        <w:trPr>
          <w:trHeight w:val="626"/>
        </w:trPr>
        <w:tc>
          <w:tcPr>
            <w:tcW w:w="3366" w:type="pct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3FE1D" w14:textId="0382EB07" w:rsidR="00FE10D8" w:rsidRPr="00007C6A" w:rsidRDefault="00FE10D8" w:rsidP="00666113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zabudowy</w:t>
            </w:r>
            <w:r w:rsidR="00007C6A"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 xml:space="preserve"> wszystkich budynków</w:t>
            </w: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 xml:space="preserve"> (stan istniejący)</w:t>
            </w:r>
          </w:p>
        </w:tc>
        <w:tc>
          <w:tcPr>
            <w:tcW w:w="1634" w:type="pct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24D89141" w14:textId="190AF05B" w:rsidR="00FE10D8" w:rsidRPr="00D678AC" w:rsidRDefault="004F53DF" w:rsidP="00007C6A">
            <w:pPr>
              <w:suppressAutoHyphens w:val="0"/>
              <w:ind w:left="416" w:right="-727"/>
              <w:rPr>
                <w:rFonts w:ascii="Century Gothic" w:hAnsi="Century Gothic"/>
                <w:iCs/>
                <w:color w:val="000000"/>
                <w:kern w:val="0"/>
                <w:sz w:val="18"/>
                <w:lang w:eastAsia="pl-PL"/>
              </w:rPr>
            </w:pPr>
            <w:r w:rsidRPr="004F53DF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646,4</w:t>
            </w: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0 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m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007C6A" w:rsidRPr="001061CE" w14:paraId="510ED12B" w14:textId="77777777" w:rsidTr="00007C6A">
        <w:trPr>
          <w:trHeight w:val="626"/>
        </w:trPr>
        <w:tc>
          <w:tcPr>
            <w:tcW w:w="3366" w:type="pct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009243" w14:textId="180F3130" w:rsidR="00007C6A" w:rsidRPr="00007C6A" w:rsidRDefault="00007C6A" w:rsidP="00007C6A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Pow. zabudowy budynku objętego opracowaniem (stan istniejący)</w:t>
            </w:r>
          </w:p>
        </w:tc>
        <w:tc>
          <w:tcPr>
            <w:tcW w:w="1634" w:type="pct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5BF7EB68" w14:textId="219C5359" w:rsidR="00007C6A" w:rsidRPr="004F53DF" w:rsidRDefault="00007C6A" w:rsidP="00007C6A">
            <w:pPr>
              <w:suppressAutoHyphens w:val="0"/>
              <w:ind w:left="416" w:right="-727"/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67,92 </w:t>
            </w:r>
            <w:r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m</w:t>
            </w:r>
            <w:r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FE10D8" w:rsidRPr="001061CE" w14:paraId="22148395" w14:textId="77777777" w:rsidTr="00007C6A">
        <w:trPr>
          <w:trHeight w:val="626"/>
        </w:trPr>
        <w:tc>
          <w:tcPr>
            <w:tcW w:w="3366" w:type="pct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B43F3" w14:textId="77777777" w:rsidR="00FE10D8" w:rsidRPr="00007C6A" w:rsidRDefault="00FE10D8" w:rsidP="00666113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utwardzona (stan istniejący)</w:t>
            </w:r>
          </w:p>
        </w:tc>
        <w:tc>
          <w:tcPr>
            <w:tcW w:w="1634" w:type="pct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2A8A98CC" w14:textId="111D1204" w:rsidR="00FE10D8" w:rsidRPr="00D678AC" w:rsidRDefault="004F53DF" w:rsidP="00007C6A">
            <w:pPr>
              <w:suppressAutoHyphens w:val="0"/>
              <w:ind w:left="416" w:right="-727"/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</w:pPr>
            <w:r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153,10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 xml:space="preserve"> m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FE10D8" w:rsidRPr="001061CE" w14:paraId="152BEFC1" w14:textId="77777777" w:rsidTr="00007C6A">
        <w:trPr>
          <w:trHeight w:val="626"/>
        </w:trPr>
        <w:tc>
          <w:tcPr>
            <w:tcW w:w="3366" w:type="pct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  <w:hideMark/>
          </w:tcPr>
          <w:p w14:paraId="0808AAD2" w14:textId="77777777" w:rsidR="00FE10D8" w:rsidRPr="00007C6A" w:rsidRDefault="00FE10D8" w:rsidP="00666113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biologicznie czynna (stan istniejący)</w:t>
            </w:r>
          </w:p>
        </w:tc>
        <w:tc>
          <w:tcPr>
            <w:tcW w:w="1634" w:type="pct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4F8DFCE6" w14:textId="3CF4545C" w:rsidR="00FE10D8" w:rsidRPr="00D678AC" w:rsidRDefault="004F53DF" w:rsidP="00007C6A">
            <w:pPr>
              <w:suppressAutoHyphens w:val="0"/>
              <w:ind w:left="416" w:right="-727"/>
              <w:rPr>
                <w:rFonts w:ascii="Century Gothic" w:hAnsi="Century Gothic"/>
                <w:iCs/>
                <w:color w:val="000000"/>
                <w:kern w:val="0"/>
                <w:sz w:val="18"/>
                <w:lang w:eastAsia="pl-PL"/>
              </w:rPr>
            </w:pPr>
            <w:r w:rsidRPr="004F53DF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333,3</w:t>
            </w: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0</w:t>
            </w:r>
            <w:r w:rsidR="00FE10D8" w:rsidRPr="00D678AC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  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m</w:t>
            </w:r>
            <w:r w:rsidR="00FE10D8"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FE10D8" w:rsidRPr="001061CE" w14:paraId="63473840" w14:textId="77777777" w:rsidTr="00007C6A">
        <w:trPr>
          <w:trHeight w:val="626"/>
        </w:trPr>
        <w:tc>
          <w:tcPr>
            <w:tcW w:w="3366" w:type="pct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97DAD" w14:textId="77777777" w:rsidR="00FE10D8" w:rsidRPr="00007C6A" w:rsidRDefault="00FE10D8" w:rsidP="00666113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zabudowy (stan projektowany)</w:t>
            </w:r>
          </w:p>
        </w:tc>
        <w:tc>
          <w:tcPr>
            <w:tcW w:w="1634" w:type="pct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08774964" w14:textId="1D151B69" w:rsidR="00FE10D8" w:rsidRPr="00D678AC" w:rsidRDefault="004F53DF" w:rsidP="00007C6A">
            <w:pPr>
              <w:suppressAutoHyphens w:val="0"/>
              <w:ind w:left="416" w:right="-727"/>
              <w:rPr>
                <w:rFonts w:ascii="Century Gothic" w:hAnsi="Century Gothic"/>
                <w:iCs/>
                <w:color w:val="000000"/>
                <w:kern w:val="0"/>
                <w:sz w:val="18"/>
                <w:lang w:eastAsia="pl-PL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64</w:t>
            </w:r>
            <w:r w:rsidR="00007C6A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4</w:t>
            </w: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,</w:t>
            </w:r>
            <w:r w:rsidR="00007C6A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>7811</w:t>
            </w: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 </w:t>
            </w:r>
            <w:r w:rsidR="00D678AC" w:rsidRPr="00D678AC"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 </w:t>
            </w:r>
            <w:r w:rsidR="00F14883"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m</w:t>
            </w:r>
            <w:r w:rsidR="00F14883"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007C6A" w:rsidRPr="001061CE" w14:paraId="60C98BA6" w14:textId="77777777" w:rsidTr="00007C6A">
        <w:trPr>
          <w:trHeight w:val="626"/>
        </w:trPr>
        <w:tc>
          <w:tcPr>
            <w:tcW w:w="3366" w:type="pct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EE291FB" w14:textId="7314928F" w:rsidR="00007C6A" w:rsidRPr="00007C6A" w:rsidRDefault="00007C6A" w:rsidP="00007C6A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Pow. zabudowy budynku objętego opracowaniem (stan projektowany)</w:t>
            </w:r>
          </w:p>
        </w:tc>
        <w:tc>
          <w:tcPr>
            <w:tcW w:w="1634" w:type="pct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650736AE" w14:textId="44DE93CE" w:rsidR="00007C6A" w:rsidRDefault="00007C6A" w:rsidP="00007C6A">
            <w:pPr>
              <w:suppressAutoHyphens w:val="0"/>
              <w:ind w:left="416" w:right="-727"/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0"/>
                <w:sz w:val="18"/>
                <w:lang w:eastAsia="pl-PL"/>
              </w:rPr>
              <w:t xml:space="preserve">66,30 </w:t>
            </w:r>
            <w:r w:rsidRPr="00D678AC">
              <w:rPr>
                <w:rFonts w:ascii="Century Gothic" w:hAnsi="Century Gothic"/>
                <w:color w:val="000000"/>
                <w:kern w:val="0"/>
                <w:sz w:val="18"/>
                <w:lang w:eastAsia="pl-PL"/>
              </w:rPr>
              <w:t>m</w:t>
            </w:r>
            <w:r w:rsidRPr="00D678AC">
              <w:rPr>
                <w:rFonts w:ascii="Century Gothic" w:hAnsi="Century Gothic"/>
                <w:color w:val="000000"/>
                <w:kern w:val="0"/>
                <w:sz w:val="18"/>
                <w:vertAlign w:val="superscript"/>
                <w:lang w:eastAsia="pl-PL"/>
              </w:rPr>
              <w:t>2</w:t>
            </w:r>
          </w:p>
        </w:tc>
      </w:tr>
      <w:tr w:rsidR="00007C6A" w:rsidRPr="00F04A54" w14:paraId="2D529CF4" w14:textId="77777777" w:rsidTr="00007C6A">
        <w:trPr>
          <w:trHeight w:val="626"/>
        </w:trPr>
        <w:tc>
          <w:tcPr>
            <w:tcW w:w="3366" w:type="pct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5CE8F" w14:textId="77777777" w:rsidR="00007C6A" w:rsidRPr="00007C6A" w:rsidRDefault="00007C6A" w:rsidP="00007C6A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utwardzona (stan projektowany)</w:t>
            </w:r>
          </w:p>
        </w:tc>
        <w:tc>
          <w:tcPr>
            <w:tcW w:w="1634" w:type="pct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17121F97" w14:textId="254021B1" w:rsidR="00007C6A" w:rsidRPr="001F5619" w:rsidRDefault="00007C6A" w:rsidP="00007C6A">
            <w:pPr>
              <w:suppressAutoHyphens w:val="0"/>
              <w:ind w:right="41"/>
              <w:rPr>
                <w:rFonts w:ascii="Century Gothic" w:hAnsi="Century Gothic"/>
                <w:bCs/>
                <w:iCs/>
                <w:color w:val="000000"/>
                <w:kern w:val="0"/>
                <w:lang w:eastAsia="pl-PL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0"/>
                <w:lang w:eastAsia="pl-PL"/>
              </w:rPr>
              <w:t xml:space="preserve">153,10+2,10+1,62=156,82 </w:t>
            </w:r>
            <w:r w:rsidRPr="00F04A54">
              <w:rPr>
                <w:rFonts w:ascii="Century Gothic" w:hAnsi="Century Gothic"/>
                <w:color w:val="000000"/>
                <w:kern w:val="0"/>
                <w:lang w:eastAsia="pl-PL"/>
              </w:rPr>
              <w:t>m</w:t>
            </w:r>
            <w:r w:rsidRPr="00F04A54">
              <w:rPr>
                <w:rFonts w:ascii="Century Gothic" w:hAnsi="Century Gothic"/>
                <w:color w:val="000000"/>
                <w:kern w:val="0"/>
                <w:vertAlign w:val="superscript"/>
                <w:lang w:eastAsia="pl-PL"/>
              </w:rPr>
              <w:t>2</w:t>
            </w:r>
          </w:p>
        </w:tc>
      </w:tr>
      <w:tr w:rsidR="00007C6A" w:rsidRPr="00F04A54" w14:paraId="6D6F1777" w14:textId="77777777" w:rsidTr="00007C6A">
        <w:trPr>
          <w:trHeight w:val="626"/>
        </w:trPr>
        <w:tc>
          <w:tcPr>
            <w:tcW w:w="3366" w:type="pct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vAlign w:val="center"/>
            <w:hideMark/>
          </w:tcPr>
          <w:p w14:paraId="555BFFDA" w14:textId="77777777" w:rsidR="00007C6A" w:rsidRPr="00007C6A" w:rsidRDefault="00007C6A" w:rsidP="00007C6A">
            <w:pPr>
              <w:suppressAutoHyphens w:val="0"/>
              <w:ind w:right="-727"/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</w:pPr>
            <w:r w:rsidRPr="00007C6A">
              <w:rPr>
                <w:rFonts w:ascii="Century Gothic" w:hAnsi="Century Gothic"/>
                <w:color w:val="000000"/>
                <w:kern w:val="0"/>
                <w:sz w:val="16"/>
                <w:szCs w:val="16"/>
                <w:lang w:eastAsia="pl-PL"/>
              </w:rPr>
              <w:t>Powierzchnia biologicznie czynna (stan projektowany)</w:t>
            </w:r>
          </w:p>
        </w:tc>
        <w:tc>
          <w:tcPr>
            <w:tcW w:w="1634" w:type="pct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  <w:hideMark/>
          </w:tcPr>
          <w:p w14:paraId="45732569" w14:textId="4F8DF54D" w:rsidR="00007C6A" w:rsidRPr="001F5619" w:rsidRDefault="00007C6A" w:rsidP="00007C6A">
            <w:pPr>
              <w:suppressAutoHyphens w:val="0"/>
              <w:ind w:right="-727"/>
              <w:rPr>
                <w:rFonts w:ascii="Century Gothic" w:hAnsi="Century Gothic"/>
                <w:bCs/>
                <w:iCs/>
                <w:color w:val="000000"/>
                <w:kern w:val="0"/>
                <w:lang w:eastAsia="pl-PL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0"/>
                <w:lang w:eastAsia="pl-PL"/>
              </w:rPr>
              <w:t xml:space="preserve">331,20 </w:t>
            </w:r>
            <w:r w:rsidRPr="001F5619">
              <w:rPr>
                <w:rFonts w:ascii="Century Gothic" w:hAnsi="Century Gothic"/>
                <w:bCs/>
                <w:iCs/>
                <w:color w:val="000000"/>
                <w:kern w:val="0"/>
                <w:lang w:eastAsia="pl-PL"/>
              </w:rPr>
              <w:t>m2</w:t>
            </w:r>
          </w:p>
        </w:tc>
      </w:tr>
      <w:bookmarkEnd w:id="0"/>
    </w:tbl>
    <w:p w14:paraId="20B014D5" w14:textId="77777777" w:rsidR="00D678AC" w:rsidRDefault="00D678AC" w:rsidP="00B75CE8">
      <w:pPr>
        <w:pStyle w:val="Akapitzlist"/>
        <w:spacing w:line="360" w:lineRule="auto"/>
        <w:ind w:left="426"/>
        <w:jc w:val="both"/>
        <w:rPr>
          <w:rFonts w:ascii="Century Gothic" w:hAnsi="Century Gothic"/>
          <w:sz w:val="22"/>
          <w:szCs w:val="22"/>
        </w:rPr>
      </w:pPr>
    </w:p>
    <w:p w14:paraId="1E1BEAE0" w14:textId="77777777" w:rsidR="00FE0B9A" w:rsidRPr="001061CE" w:rsidRDefault="00FE0B9A" w:rsidP="001D2472">
      <w:pPr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1061CE">
        <w:rPr>
          <w:rFonts w:ascii="Century Gothic" w:hAnsi="Century Gothic"/>
          <w:b/>
          <w:sz w:val="24"/>
          <w:szCs w:val="24"/>
        </w:rPr>
        <w:t xml:space="preserve"> Informacje i dane:</w:t>
      </w:r>
    </w:p>
    <w:p w14:paraId="300E4F65" w14:textId="77777777" w:rsidR="00FE0B9A" w:rsidRPr="001061CE" w:rsidRDefault="00FE0B9A" w:rsidP="00FE0B9A">
      <w:pPr>
        <w:numPr>
          <w:ilvl w:val="0"/>
          <w:numId w:val="5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>Ochrona konserwatorska:</w:t>
      </w:r>
    </w:p>
    <w:p w14:paraId="30089C20" w14:textId="4C502C8D" w:rsidR="00FC57A2" w:rsidRDefault="00B75CE8" w:rsidP="00543314">
      <w:pPr>
        <w:spacing w:line="360" w:lineRule="auto"/>
        <w:ind w:left="72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Budynek </w:t>
      </w:r>
      <w:r w:rsidR="00543314">
        <w:rPr>
          <w:rFonts w:ascii="Century Gothic" w:hAnsi="Century Gothic"/>
          <w:sz w:val="24"/>
          <w:szCs w:val="24"/>
        </w:rPr>
        <w:t xml:space="preserve">nie </w:t>
      </w:r>
      <w:r>
        <w:rPr>
          <w:rFonts w:ascii="Century Gothic" w:hAnsi="Century Gothic"/>
          <w:sz w:val="24"/>
          <w:szCs w:val="24"/>
        </w:rPr>
        <w:t xml:space="preserve">znajduje się na terenie </w:t>
      </w:r>
      <w:r w:rsidR="00AF3FA1" w:rsidRPr="00AF3FA1">
        <w:rPr>
          <w:rFonts w:ascii="Century Gothic" w:hAnsi="Century Gothic"/>
          <w:sz w:val="24"/>
          <w:szCs w:val="24"/>
        </w:rPr>
        <w:t xml:space="preserve">obszar w strefie „WIII” i częściowo </w:t>
      </w:r>
      <w:r w:rsidR="008C4B0E">
        <w:rPr>
          <w:rFonts w:ascii="Century Gothic" w:hAnsi="Century Gothic"/>
          <w:sz w:val="24"/>
          <w:szCs w:val="24"/>
        </w:rPr>
        <w:br/>
      </w:r>
      <w:r w:rsidR="00AF3FA1" w:rsidRPr="00AF3FA1">
        <w:rPr>
          <w:rFonts w:ascii="Century Gothic" w:hAnsi="Century Gothic"/>
          <w:sz w:val="24"/>
          <w:szCs w:val="24"/>
        </w:rPr>
        <w:t>w strefi</w:t>
      </w:r>
      <w:r w:rsidR="00AF3FA1">
        <w:rPr>
          <w:rFonts w:ascii="Century Gothic" w:hAnsi="Century Gothic"/>
          <w:sz w:val="24"/>
          <w:szCs w:val="24"/>
        </w:rPr>
        <w:t xml:space="preserve">e „B” ochrony konserwatorskiej . </w:t>
      </w:r>
    </w:p>
    <w:p w14:paraId="555A4793" w14:textId="77777777" w:rsidR="005C1747" w:rsidRDefault="005C1747" w:rsidP="00FC57A2">
      <w:pPr>
        <w:spacing w:line="360" w:lineRule="auto"/>
        <w:ind w:left="72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Prace ziemne wykonywać z dbałością i ostrożnością – w przypadku odkrycia znaleziska cennego kulturowo fakt ten należy zgłosić do WOUZ oddział Koszalin oraz zaprzestać prace.</w:t>
      </w:r>
    </w:p>
    <w:p w14:paraId="0378A4FA" w14:textId="77777777" w:rsidR="00BD3975" w:rsidRPr="00356232" w:rsidRDefault="00BD3975" w:rsidP="00BD3975">
      <w:pPr>
        <w:spacing w:line="360" w:lineRule="auto"/>
        <w:ind w:left="720"/>
        <w:jc w:val="both"/>
        <w:rPr>
          <w:rFonts w:ascii="Century Gothic" w:hAnsi="Century Gothic"/>
          <w:sz w:val="24"/>
          <w:szCs w:val="24"/>
        </w:rPr>
      </w:pPr>
      <w:r w:rsidRPr="00356232">
        <w:rPr>
          <w:rFonts w:ascii="Century Gothic" w:hAnsi="Century Gothic"/>
          <w:sz w:val="24"/>
          <w:szCs w:val="24"/>
        </w:rPr>
        <w:t>Planowana inwestycja nie będzie oddziaływać negatywnie na dobra materialn</w:t>
      </w:r>
      <w:r w:rsidR="00E10231">
        <w:rPr>
          <w:rFonts w:ascii="Century Gothic" w:hAnsi="Century Gothic"/>
          <w:sz w:val="24"/>
          <w:szCs w:val="24"/>
        </w:rPr>
        <w:t>e</w:t>
      </w:r>
      <w:r w:rsidRPr="00356232">
        <w:rPr>
          <w:rFonts w:ascii="Century Gothic" w:hAnsi="Century Gothic"/>
          <w:sz w:val="24"/>
          <w:szCs w:val="24"/>
        </w:rPr>
        <w:t xml:space="preserve"> i kultury.</w:t>
      </w:r>
    </w:p>
    <w:p w14:paraId="465DC4BD" w14:textId="77777777" w:rsidR="00FE0B9A" w:rsidRPr="001061CE" w:rsidRDefault="00FE0B9A" w:rsidP="00FE0B9A">
      <w:pPr>
        <w:numPr>
          <w:ilvl w:val="0"/>
          <w:numId w:val="5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lastRenderedPageBreak/>
        <w:t>Wpływ eksploatacji górniczej na działkę lub teren zamierzenia budowlanego:</w:t>
      </w:r>
    </w:p>
    <w:p w14:paraId="16517029" w14:textId="77777777" w:rsidR="00FE0B9A" w:rsidRDefault="00FE0B9A" w:rsidP="00FE0B9A">
      <w:pPr>
        <w:spacing w:line="360" w:lineRule="auto"/>
        <w:ind w:firstLine="360"/>
        <w:jc w:val="both"/>
        <w:rPr>
          <w:rFonts w:ascii="Century Gothic" w:hAnsi="Century Gothic"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>Planowana inwestycja nie znajduje się w granicach terenu górniczego.</w:t>
      </w:r>
    </w:p>
    <w:p w14:paraId="4D48A524" w14:textId="77777777" w:rsidR="00FE0B9A" w:rsidRPr="001061CE" w:rsidRDefault="00FE0B9A" w:rsidP="00FE0B9A">
      <w:pPr>
        <w:numPr>
          <w:ilvl w:val="0"/>
          <w:numId w:val="5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>Charakterystyka ekologiczna:</w:t>
      </w:r>
    </w:p>
    <w:p w14:paraId="76F44485" w14:textId="77777777" w:rsidR="00FE0B9A" w:rsidRPr="001061CE" w:rsidRDefault="00FE0B9A" w:rsidP="00FE0B9A">
      <w:pPr>
        <w:numPr>
          <w:ilvl w:val="1"/>
          <w:numId w:val="5"/>
        </w:numPr>
        <w:suppressAutoHyphens w:val="0"/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>emisja zanieczyszczeń gazowych będących efek</w:t>
      </w:r>
      <w:r w:rsidR="00E83142">
        <w:rPr>
          <w:rFonts w:ascii="Century Gothic" w:hAnsi="Century Gothic"/>
          <w:sz w:val="24"/>
          <w:szCs w:val="24"/>
        </w:rPr>
        <w:t>tem spalania gazu – ogrzewania budynku oparte o pompę ciepła – nie dotyczy</w:t>
      </w:r>
    </w:p>
    <w:p w14:paraId="13F5987B" w14:textId="77777777" w:rsidR="00FE0B9A" w:rsidRPr="001061CE" w:rsidRDefault="00FE0B9A" w:rsidP="00FE0B9A">
      <w:pPr>
        <w:numPr>
          <w:ilvl w:val="1"/>
          <w:numId w:val="5"/>
        </w:numPr>
        <w:suppressAutoHyphens w:val="0"/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>w efekcie założonego programu użytkowego zanieczyszczenia pyłowe, płynne i zapachowe - nie występują.</w:t>
      </w:r>
    </w:p>
    <w:p w14:paraId="7C0FCAD1" w14:textId="77777777" w:rsidR="00FE0B9A" w:rsidRPr="001061CE" w:rsidRDefault="00FE0B9A" w:rsidP="00FE0B9A">
      <w:pPr>
        <w:numPr>
          <w:ilvl w:val="1"/>
          <w:numId w:val="5"/>
        </w:numPr>
        <w:suppressAutoHyphens w:val="0"/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 w:rsidRPr="001061CE">
        <w:rPr>
          <w:rFonts w:ascii="Century Gothic" w:hAnsi="Century Gothic"/>
          <w:sz w:val="24"/>
          <w:szCs w:val="24"/>
        </w:rPr>
        <w:t xml:space="preserve">dla założonego programu użytkowego nie występuje związana </w:t>
      </w:r>
      <w:r w:rsidRPr="001061CE">
        <w:rPr>
          <w:rFonts w:ascii="Century Gothic" w:hAnsi="Century Gothic"/>
          <w:sz w:val="24"/>
          <w:szCs w:val="24"/>
        </w:rPr>
        <w:br/>
        <w:t>z eksploatacją budynku emisja hałasu, wibracji i promieniowania,</w:t>
      </w:r>
      <w:r w:rsidRPr="001061CE">
        <w:rPr>
          <w:rFonts w:ascii="Century Gothic" w:hAnsi="Century Gothic"/>
          <w:sz w:val="24"/>
          <w:szCs w:val="24"/>
        </w:rPr>
        <w:br/>
        <w:t>w tym jonizującego, jak również nie powstaje pole elektromagnetyczne czy inne zakłócenia.</w:t>
      </w:r>
    </w:p>
    <w:p w14:paraId="04E4BEEC" w14:textId="77777777" w:rsidR="00BD3975" w:rsidRPr="00BD3975" w:rsidRDefault="00BD3975" w:rsidP="00BD3975">
      <w:pPr>
        <w:pStyle w:val="Akapitzlist"/>
        <w:numPr>
          <w:ilvl w:val="1"/>
          <w:numId w:val="5"/>
        </w:numPr>
        <w:suppressAutoHyphens w:val="0"/>
        <w:spacing w:line="360" w:lineRule="auto"/>
        <w:ind w:left="1134"/>
        <w:rPr>
          <w:rFonts w:ascii="Century Gothic" w:hAnsi="Century Gothic"/>
          <w:sz w:val="24"/>
          <w:szCs w:val="24"/>
        </w:rPr>
      </w:pPr>
      <w:r w:rsidRPr="00BD3975">
        <w:rPr>
          <w:rFonts w:ascii="Century Gothic" w:hAnsi="Century Gothic"/>
          <w:sz w:val="24"/>
          <w:szCs w:val="24"/>
        </w:rPr>
        <w:t>W celu zapewnienia ochrony świata przyrodniczego przed przystąpieniem do prac projektowych dokonano sprawdzenia, czy teren przewidziany pod realizację inwestycje nie jest zasiedlony przez zwierzęta podlegające ochronie.</w:t>
      </w:r>
    </w:p>
    <w:p w14:paraId="567D151C" w14:textId="77777777" w:rsidR="00BD3975" w:rsidRDefault="00BD3975" w:rsidP="00BD3975">
      <w:pPr>
        <w:pStyle w:val="Akapitzlist"/>
        <w:numPr>
          <w:ilvl w:val="1"/>
          <w:numId w:val="5"/>
        </w:numPr>
        <w:suppressAutoHyphens w:val="0"/>
        <w:spacing w:line="360" w:lineRule="auto"/>
        <w:ind w:left="1134"/>
        <w:rPr>
          <w:rFonts w:ascii="Century Gothic" w:hAnsi="Century Gothic"/>
          <w:sz w:val="24"/>
          <w:szCs w:val="24"/>
        </w:rPr>
      </w:pPr>
      <w:r w:rsidRPr="00BD3975">
        <w:rPr>
          <w:rFonts w:ascii="Century Gothic" w:hAnsi="Century Gothic"/>
          <w:sz w:val="24"/>
          <w:szCs w:val="24"/>
        </w:rPr>
        <w:t>Charakter, program użytkowy i wielkość obiektu oraz sposób jego posadowienia – nie wpływa negatywnie na powierzchnię ziemi, glebę oraz wody powierzchniowe i podziemne.</w:t>
      </w:r>
    </w:p>
    <w:p w14:paraId="179FC7EA" w14:textId="77777777" w:rsidR="009F7515" w:rsidRDefault="009F7515" w:rsidP="009F7515">
      <w:pPr>
        <w:pStyle w:val="Akapitzlist"/>
        <w:suppressAutoHyphens w:val="0"/>
        <w:spacing w:line="360" w:lineRule="auto"/>
        <w:ind w:left="1134"/>
        <w:rPr>
          <w:rFonts w:ascii="Century Gothic" w:hAnsi="Century Gothic"/>
          <w:sz w:val="24"/>
          <w:szCs w:val="24"/>
        </w:rPr>
      </w:pPr>
    </w:p>
    <w:p w14:paraId="67C50F55" w14:textId="77777777" w:rsidR="00FE0B9A" w:rsidRPr="001061CE" w:rsidRDefault="00F82F34" w:rsidP="001D2472">
      <w:pPr>
        <w:numPr>
          <w:ilvl w:val="0"/>
          <w:numId w:val="17"/>
        </w:numPr>
        <w:spacing w:line="360" w:lineRule="auto"/>
        <w:jc w:val="both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Wa</w:t>
      </w:r>
      <w:r w:rsidR="00FE0B9A" w:rsidRPr="001061CE">
        <w:rPr>
          <w:rFonts w:ascii="Century Gothic" w:hAnsi="Century Gothic"/>
          <w:b/>
          <w:sz w:val="24"/>
          <w:szCs w:val="24"/>
        </w:rPr>
        <w:t>runki ochrony przeciwpożarowej:</w:t>
      </w:r>
    </w:p>
    <w:p w14:paraId="0DEA19FB" w14:textId="4A62DF8D" w:rsidR="009F7515" w:rsidRDefault="009F7515" w:rsidP="009F7515">
      <w:pPr>
        <w:spacing w:line="360" w:lineRule="auto"/>
        <w:ind w:left="142"/>
        <w:jc w:val="both"/>
        <w:rPr>
          <w:rFonts w:ascii="Century Gothic" w:hAnsi="Century Gothic"/>
          <w:b/>
          <w:sz w:val="24"/>
          <w:szCs w:val="24"/>
        </w:rPr>
      </w:pPr>
      <w:r w:rsidRPr="009F7515">
        <w:rPr>
          <w:rFonts w:ascii="Century Gothic" w:hAnsi="Century Gothic"/>
          <w:sz w:val="24"/>
          <w:szCs w:val="24"/>
        </w:rPr>
        <w:t xml:space="preserve">Budynek objęty inwestycją posiada zapewniony dojazd pożarowy od strony </w:t>
      </w:r>
      <w:r w:rsidR="00007C6A">
        <w:rPr>
          <w:rFonts w:ascii="Century Gothic" w:hAnsi="Century Gothic"/>
          <w:sz w:val="24"/>
          <w:szCs w:val="24"/>
        </w:rPr>
        <w:t>Placu Kilińskiego</w:t>
      </w:r>
      <w:r w:rsidRPr="009F7515">
        <w:rPr>
          <w:rFonts w:ascii="Century Gothic" w:hAnsi="Century Gothic"/>
          <w:sz w:val="24"/>
          <w:szCs w:val="24"/>
        </w:rPr>
        <w:t>, spełniający wymagania wynikające z § 12 oraz § 13 Rozporządzenia Ministra Infrastruktury z dnia 12 kwietnia 2002 r. w sprawie warunków technicznych, jakim powinny odpowiadać budynki i ich usytuowanie. W bezpośrednim sąsiedztwie obiektu znajduje się również punkt czerpania wody do celów przeciwpożarowych</w:t>
      </w:r>
      <w:r w:rsidR="00E83142">
        <w:rPr>
          <w:rFonts w:ascii="Century Gothic" w:hAnsi="Century Gothic"/>
          <w:sz w:val="24"/>
          <w:szCs w:val="24"/>
        </w:rPr>
        <w:t>(hydrant drogowy)</w:t>
      </w:r>
      <w:r w:rsidRPr="009F7515">
        <w:rPr>
          <w:rFonts w:ascii="Century Gothic" w:hAnsi="Century Gothic"/>
          <w:sz w:val="24"/>
          <w:szCs w:val="24"/>
        </w:rPr>
        <w:t>, co zapewnia właściwe warunki do prowadzenia działań ratowniczo-gaśniczych zgodnie z wymaganiami ochrony przeciwpożarowej.</w:t>
      </w:r>
      <w:r w:rsidR="00FE0B9A" w:rsidRPr="001061CE">
        <w:rPr>
          <w:rFonts w:ascii="Century Gothic" w:hAnsi="Century Gothic"/>
          <w:b/>
          <w:sz w:val="24"/>
          <w:szCs w:val="24"/>
        </w:rPr>
        <w:t xml:space="preserve"> </w:t>
      </w:r>
    </w:p>
    <w:p w14:paraId="68F36D73" w14:textId="77777777" w:rsidR="009F7515" w:rsidRDefault="009F7515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0D92ABFE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4EDCEAB1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0C2463B7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6B122E08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337CDED8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587DDAB6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3D960480" w14:textId="77777777" w:rsidR="004F53DF" w:rsidRDefault="004F53DF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3F377A64" w14:textId="77777777" w:rsidR="004F53DF" w:rsidRDefault="004F53DF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6F3C5493" w14:textId="77777777" w:rsidR="008C4B0E" w:rsidRDefault="008C4B0E" w:rsidP="009F7515">
      <w:pPr>
        <w:ind w:left="420"/>
        <w:jc w:val="both"/>
        <w:rPr>
          <w:rFonts w:ascii="Century Gothic" w:hAnsi="Century Gothic"/>
          <w:b/>
          <w:sz w:val="24"/>
          <w:szCs w:val="24"/>
        </w:rPr>
      </w:pPr>
    </w:p>
    <w:p w14:paraId="5DBAC89D" w14:textId="77777777" w:rsidR="00FE0B9A" w:rsidRPr="009F7515" w:rsidRDefault="00FE0B9A" w:rsidP="009F7515">
      <w:pPr>
        <w:pStyle w:val="Akapitzlist"/>
        <w:numPr>
          <w:ilvl w:val="2"/>
          <w:numId w:val="5"/>
        </w:numPr>
        <w:ind w:left="567"/>
        <w:jc w:val="both"/>
        <w:rPr>
          <w:rFonts w:ascii="Century Gothic" w:hAnsi="Century Gothic"/>
          <w:b/>
          <w:sz w:val="24"/>
          <w:szCs w:val="24"/>
        </w:rPr>
      </w:pPr>
      <w:r w:rsidRPr="009F7515">
        <w:rPr>
          <w:rFonts w:ascii="Century Gothic" w:hAnsi="Century Gothic"/>
          <w:b/>
          <w:sz w:val="24"/>
          <w:szCs w:val="24"/>
        </w:rPr>
        <w:t>Informacja o obszarze oddziaływania obiektu:</w:t>
      </w:r>
    </w:p>
    <w:tbl>
      <w:tblPr>
        <w:tblW w:w="927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4471"/>
        <w:gridCol w:w="4808"/>
      </w:tblGrid>
      <w:tr w:rsidR="008C4B0E" w:rsidRPr="001061CE" w14:paraId="7961D1F9" w14:textId="77777777" w:rsidTr="00253617">
        <w:trPr>
          <w:trHeight w:val="886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D8CC2" w14:textId="77777777" w:rsidR="008C4B0E" w:rsidRPr="001061CE" w:rsidRDefault="008C4B0E" w:rsidP="00253617">
            <w:pPr>
              <w:snapToGrid w:val="0"/>
              <w:spacing w:line="100" w:lineRule="atLeast"/>
              <w:rPr>
                <w:rFonts w:ascii="Century Gothic" w:hAnsi="Century Gothic"/>
                <w:sz w:val="24"/>
                <w:szCs w:val="24"/>
              </w:rPr>
            </w:pPr>
            <w:r w:rsidRPr="001061CE">
              <w:rPr>
                <w:rFonts w:ascii="Century Gothic" w:hAnsi="Century Gothic"/>
                <w:sz w:val="24"/>
                <w:szCs w:val="24"/>
              </w:rPr>
              <w:t xml:space="preserve">Ustawa o planowaniu </w:t>
            </w:r>
            <w:r w:rsidRPr="001061CE">
              <w:rPr>
                <w:rFonts w:ascii="Century Gothic" w:hAnsi="Century Gothic"/>
                <w:sz w:val="24"/>
                <w:szCs w:val="24"/>
              </w:rPr>
              <w:br/>
              <w:t xml:space="preserve">i zagospodarowaniu przestrzennym </w:t>
            </w:r>
            <w:r w:rsidRPr="001061CE">
              <w:rPr>
                <w:rFonts w:ascii="Century Gothic" w:hAnsi="Century Gothic"/>
                <w:sz w:val="24"/>
                <w:szCs w:val="24"/>
              </w:rPr>
              <w:br/>
              <w:t xml:space="preserve">(t. j. Dz.U. z 2015r. poz. 199 z późn.zm.)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DCEC2" w14:textId="77777777" w:rsidR="008C4B0E" w:rsidRPr="001061CE" w:rsidRDefault="008C4B0E" w:rsidP="00253617">
            <w:pPr>
              <w:snapToGrid w:val="0"/>
              <w:spacing w:line="100" w:lineRule="atLeast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061CE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Inwestycja nie wprowadza ograniczeń w zagospodarowaniu terenów sąsiednich;  </w:t>
            </w:r>
          </w:p>
        </w:tc>
      </w:tr>
      <w:tr w:rsidR="008C4B0E" w:rsidRPr="001061CE" w14:paraId="7088C7D6" w14:textId="77777777" w:rsidTr="00253617">
        <w:trPr>
          <w:trHeight w:val="1783"/>
        </w:trPr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13412" w14:textId="77777777" w:rsidR="008C4B0E" w:rsidRPr="001061CE" w:rsidRDefault="008C4B0E" w:rsidP="00253617">
            <w:pPr>
              <w:snapToGrid w:val="0"/>
              <w:spacing w:line="100" w:lineRule="atLeast"/>
              <w:rPr>
                <w:rFonts w:ascii="Century Gothic" w:hAnsi="Century Gothic" w:cs="Arial"/>
                <w:bCs/>
                <w:color w:val="333333"/>
                <w:sz w:val="24"/>
                <w:szCs w:val="24"/>
              </w:rPr>
            </w:pPr>
            <w:r w:rsidRPr="001061CE">
              <w:rPr>
                <w:rFonts w:ascii="Century Gothic" w:hAnsi="Century Gothic"/>
                <w:sz w:val="24"/>
                <w:szCs w:val="24"/>
              </w:rPr>
              <w:t xml:space="preserve">Rozporządzenie Ministra Infrastruktury z dnia 12 kwietnia 2002r. w sprawie warunków jakim powinny odpowiadać budynki i ich usytuowanie </w:t>
            </w:r>
            <w:r w:rsidRPr="001061CE">
              <w:rPr>
                <w:rFonts w:ascii="Century Gothic" w:hAnsi="Century Gothic"/>
                <w:sz w:val="24"/>
                <w:szCs w:val="24"/>
              </w:rPr>
              <w:br/>
            </w:r>
            <w:r w:rsidRPr="001061CE">
              <w:rPr>
                <w:rFonts w:ascii="Century Gothic" w:hAnsi="Century Gothic" w:cs="Arial"/>
                <w:bCs/>
                <w:color w:val="333333"/>
                <w:sz w:val="24"/>
                <w:szCs w:val="24"/>
              </w:rPr>
              <w:t xml:space="preserve">(Dz. U. z 2019 r., poz. 1065) 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75EB1" w14:textId="77777777" w:rsidR="008C4B0E" w:rsidRPr="001061CE" w:rsidRDefault="008C4B0E" w:rsidP="00253617">
            <w:pPr>
              <w:snapToGrid w:val="0"/>
              <w:spacing w:line="100" w:lineRule="atLeast"/>
              <w:ind w:left="-3" w:right="114"/>
              <w:rPr>
                <w:rFonts w:ascii="Century Gothic" w:hAnsi="Century Gothic"/>
                <w:b/>
                <w:sz w:val="24"/>
                <w:szCs w:val="24"/>
              </w:rPr>
            </w:pPr>
            <w:r w:rsidRPr="001061CE">
              <w:rPr>
                <w:rFonts w:ascii="Century Gothic" w:hAnsi="Century Gothic"/>
                <w:b/>
                <w:sz w:val="24"/>
                <w:szCs w:val="24"/>
              </w:rPr>
              <w:t xml:space="preserve">Inwestycja nie wprowadza ograniczeń w zagospodarowaniu terenów sąsiednich </w:t>
            </w:r>
          </w:p>
          <w:p w14:paraId="3AF8A96F" w14:textId="77777777" w:rsidR="008C4B0E" w:rsidRPr="001061CE" w:rsidRDefault="008C4B0E" w:rsidP="00253617">
            <w:pPr>
              <w:snapToGrid w:val="0"/>
              <w:spacing w:line="100" w:lineRule="atLeast"/>
              <w:ind w:left="-3" w:right="114"/>
              <w:rPr>
                <w:rFonts w:ascii="Century Gothic" w:hAnsi="Century Gothic"/>
                <w:b/>
                <w:sz w:val="24"/>
                <w:szCs w:val="24"/>
              </w:rPr>
            </w:pPr>
            <w:r w:rsidRPr="001061CE">
              <w:rPr>
                <w:rFonts w:ascii="Century Gothic" w:hAnsi="Century Gothic"/>
                <w:b/>
                <w:sz w:val="24"/>
                <w:szCs w:val="24"/>
              </w:rPr>
              <w:t xml:space="preserve">§12, §13, §271, </w:t>
            </w:r>
          </w:p>
        </w:tc>
      </w:tr>
    </w:tbl>
    <w:p w14:paraId="4A6745A4" w14:textId="77777777" w:rsidR="008C4B0E" w:rsidRPr="001061CE" w:rsidRDefault="008C4B0E" w:rsidP="008C4B0E">
      <w:pPr>
        <w:autoSpaceDE w:val="0"/>
        <w:rPr>
          <w:rFonts w:ascii="Century Gothic" w:hAnsi="Century Gothic"/>
          <w:bCs/>
          <w:sz w:val="24"/>
          <w:szCs w:val="24"/>
          <w:u w:val="single"/>
          <w:lang w:val="en-US"/>
        </w:rPr>
      </w:pPr>
    </w:p>
    <w:p w14:paraId="76E789CE" w14:textId="77777777" w:rsidR="008C4B0E" w:rsidRPr="001061CE" w:rsidRDefault="008C4B0E" w:rsidP="008C4B0E">
      <w:pPr>
        <w:autoSpaceDE w:val="0"/>
        <w:rPr>
          <w:rFonts w:ascii="Century Gothic" w:hAnsi="Century Gothic"/>
          <w:bCs/>
          <w:sz w:val="24"/>
          <w:szCs w:val="24"/>
          <w:u w:val="single"/>
        </w:rPr>
      </w:pPr>
      <w:r w:rsidRPr="001061CE">
        <w:rPr>
          <w:rFonts w:ascii="Century Gothic" w:hAnsi="Century Gothic"/>
          <w:bCs/>
          <w:sz w:val="24"/>
          <w:szCs w:val="24"/>
          <w:u w:val="single"/>
        </w:rPr>
        <w:t>Przewidziana inwestycja nie narusza warunków użytkowania budynków sąsiednich w zakresie zapewnienia naturalnego oświetlenia pomieszczeń przeznaczonych na pobyt ludzi, nie wpływa również na zagospodarowanie działek sąsiednich.</w:t>
      </w:r>
    </w:p>
    <w:p w14:paraId="2B9E8CE3" w14:textId="77777777" w:rsidR="008C4B0E" w:rsidRPr="001061CE" w:rsidRDefault="008C4B0E" w:rsidP="008C4B0E">
      <w:pPr>
        <w:autoSpaceDE w:val="0"/>
        <w:rPr>
          <w:rFonts w:ascii="Century Gothic" w:hAnsi="Century Gothic"/>
          <w:sz w:val="24"/>
          <w:szCs w:val="24"/>
          <w:u w:val="single"/>
        </w:rPr>
      </w:pPr>
      <w:r w:rsidRPr="001061CE">
        <w:rPr>
          <w:rFonts w:ascii="Century Gothic" w:hAnsi="Century Gothic"/>
          <w:sz w:val="24"/>
          <w:szCs w:val="24"/>
          <w:u w:val="single"/>
        </w:rPr>
        <w:t>Warunki techniczne jakim powinny odpowiadać budynki i ich usytuowanie:</w:t>
      </w:r>
    </w:p>
    <w:p w14:paraId="7C8FAD6A" w14:textId="77777777" w:rsidR="008C4B0E" w:rsidRPr="001061CE" w:rsidRDefault="008C4B0E" w:rsidP="008C4B0E">
      <w:pPr>
        <w:rPr>
          <w:rFonts w:ascii="Century Gothic" w:hAnsi="Century Gothic" w:cs="Arial"/>
          <w:bCs/>
          <w:color w:val="000000"/>
          <w:sz w:val="24"/>
          <w:szCs w:val="24"/>
          <w:u w:val="single"/>
        </w:rPr>
      </w:pPr>
      <w:r w:rsidRPr="001061CE">
        <w:rPr>
          <w:rFonts w:ascii="Century Gothic" w:hAnsi="Century Gothic"/>
          <w:bCs/>
          <w:color w:val="000000"/>
          <w:sz w:val="24"/>
          <w:szCs w:val="24"/>
          <w:u w:val="single"/>
        </w:rPr>
        <w:t>§</w:t>
      </w:r>
      <w:r w:rsidRPr="001061CE">
        <w:rPr>
          <w:rFonts w:ascii="Century Gothic" w:hAnsi="Century Gothic" w:cs="Arial"/>
          <w:bCs/>
          <w:color w:val="000000"/>
          <w:sz w:val="24"/>
          <w:szCs w:val="24"/>
          <w:u w:val="single"/>
        </w:rPr>
        <w:t xml:space="preserve">12; </w:t>
      </w:r>
      <w:r w:rsidRPr="001061CE">
        <w:rPr>
          <w:rFonts w:ascii="Century Gothic" w:hAnsi="Century Gothic"/>
          <w:bCs/>
          <w:color w:val="000000"/>
          <w:sz w:val="24"/>
          <w:szCs w:val="24"/>
          <w:u w:val="single"/>
        </w:rPr>
        <w:t>§</w:t>
      </w:r>
      <w:r w:rsidRPr="001061CE">
        <w:rPr>
          <w:rFonts w:ascii="Century Gothic" w:hAnsi="Century Gothic" w:cs="Arial"/>
          <w:bCs/>
          <w:color w:val="000000"/>
          <w:sz w:val="24"/>
          <w:szCs w:val="24"/>
          <w:u w:val="single"/>
        </w:rPr>
        <w:t xml:space="preserve">13; </w:t>
      </w:r>
      <w:r w:rsidRPr="001061CE">
        <w:rPr>
          <w:rFonts w:ascii="Century Gothic" w:hAnsi="Century Gothic"/>
          <w:bCs/>
          <w:color w:val="000000"/>
          <w:sz w:val="24"/>
          <w:szCs w:val="24"/>
          <w:u w:val="single"/>
        </w:rPr>
        <w:t>§271</w:t>
      </w:r>
      <w:r w:rsidRPr="001061CE">
        <w:rPr>
          <w:rFonts w:ascii="Century Gothic" w:hAnsi="Century Gothic" w:cs="Arial"/>
          <w:bCs/>
          <w:color w:val="000000"/>
          <w:sz w:val="24"/>
          <w:szCs w:val="24"/>
          <w:u w:val="single"/>
        </w:rPr>
        <w:t>.</w:t>
      </w:r>
    </w:p>
    <w:p w14:paraId="2EFCAA41" w14:textId="77777777" w:rsidR="008C4B0E" w:rsidRPr="001061CE" w:rsidRDefault="008C4B0E" w:rsidP="008C4B0E">
      <w:pPr>
        <w:rPr>
          <w:rFonts w:ascii="Century Gothic" w:hAnsi="Century Gothic"/>
          <w:sz w:val="24"/>
          <w:szCs w:val="24"/>
        </w:rPr>
      </w:pPr>
    </w:p>
    <w:p w14:paraId="2E1C4513" w14:textId="77777777" w:rsidR="008C4B0E" w:rsidRPr="001061CE" w:rsidRDefault="008C4B0E" w:rsidP="008C4B0E">
      <w:pPr>
        <w:tabs>
          <w:tab w:val="left" w:pos="3855"/>
        </w:tabs>
        <w:rPr>
          <w:rFonts w:ascii="Century Gothic" w:hAnsi="Century Gothic"/>
          <w:sz w:val="24"/>
          <w:szCs w:val="24"/>
        </w:rPr>
      </w:pPr>
      <w:r w:rsidRPr="001061CE">
        <w:rPr>
          <w:rFonts w:ascii="Century Gothic" w:hAnsi="Century Gothic" w:cs="Arial"/>
          <w:bCs/>
          <w:color w:val="000000"/>
          <w:sz w:val="24"/>
          <w:szCs w:val="24"/>
        </w:rPr>
        <w:t>Obszar oddziaływania obiektu projektowanego</w:t>
      </w:r>
      <w:r>
        <w:rPr>
          <w:rFonts w:ascii="Century Gothic" w:hAnsi="Century Gothic" w:cs="Arial"/>
          <w:bCs/>
          <w:color w:val="000000"/>
          <w:sz w:val="24"/>
          <w:szCs w:val="24"/>
        </w:rPr>
        <w:t xml:space="preserve"> mieści się w całości </w:t>
      </w:r>
      <w:r>
        <w:rPr>
          <w:rFonts w:ascii="Century Gothic" w:hAnsi="Century Gothic" w:cs="Arial"/>
          <w:bCs/>
          <w:color w:val="000000"/>
          <w:sz w:val="24"/>
          <w:szCs w:val="24"/>
        </w:rPr>
        <w:br/>
        <w:t>w granicy działki</w:t>
      </w:r>
      <w:r w:rsidRPr="001061CE">
        <w:rPr>
          <w:rFonts w:ascii="Century Gothic" w:hAnsi="Century Gothic" w:cs="Arial"/>
          <w:bCs/>
          <w:color w:val="000000"/>
          <w:sz w:val="24"/>
          <w:szCs w:val="24"/>
        </w:rPr>
        <w:t>,</w:t>
      </w:r>
      <w:r w:rsidRPr="001061CE">
        <w:rPr>
          <w:rFonts w:ascii="Century Gothic" w:eastAsia="Arial" w:hAnsi="Century Gothic"/>
          <w:bCs/>
          <w:color w:val="000000"/>
          <w:sz w:val="24"/>
          <w:szCs w:val="24"/>
        </w:rPr>
        <w:t xml:space="preserve"> na których został zaprojektowany.</w:t>
      </w:r>
    </w:p>
    <w:p w14:paraId="61AF2831" w14:textId="77777777" w:rsidR="00FE0B9A" w:rsidRPr="001061CE" w:rsidRDefault="00FE0B9A" w:rsidP="00FE0B9A">
      <w:pPr>
        <w:ind w:left="360"/>
        <w:jc w:val="both"/>
        <w:rPr>
          <w:rFonts w:ascii="Century Gothic" w:hAnsi="Century Gothic"/>
          <w:sz w:val="24"/>
          <w:szCs w:val="24"/>
        </w:rPr>
      </w:pPr>
    </w:p>
    <w:p w14:paraId="2B6C55D1" w14:textId="733CF9C8" w:rsidR="00FE0B9A" w:rsidRPr="001061CE" w:rsidRDefault="00FE0B9A" w:rsidP="00FE0B9A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tbl>
      <w:tblPr>
        <w:tblW w:w="6536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2"/>
        <w:gridCol w:w="2123"/>
        <w:gridCol w:w="2941"/>
      </w:tblGrid>
      <w:tr w:rsidR="000F65A4" w:rsidRPr="00AF4989" w14:paraId="0A2E70AB" w14:textId="77777777" w:rsidTr="008A3C41">
        <w:trPr>
          <w:trHeight w:val="897"/>
        </w:trPr>
        <w:tc>
          <w:tcPr>
            <w:tcW w:w="1277" w:type="dxa"/>
            <w:shd w:val="clear" w:color="auto" w:fill="auto"/>
            <w:vAlign w:val="center"/>
          </w:tcPr>
          <w:p w14:paraId="7624EB45" w14:textId="77777777" w:rsidR="000F65A4" w:rsidRPr="00AF4989" w:rsidRDefault="000F65A4" w:rsidP="008A3C41">
            <w:pPr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162A6B0" w14:textId="77777777" w:rsidR="000F65A4" w:rsidRPr="00AF4989" w:rsidRDefault="000F65A4" w:rsidP="008A3C41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0A161B7" w14:textId="77777777" w:rsidR="000F65A4" w:rsidRPr="00AF4989" w:rsidRDefault="000F65A4" w:rsidP="008A3C4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2A4FE21" w14:textId="77777777" w:rsidR="00647EC3" w:rsidRDefault="00647EC3"/>
    <w:sectPr w:rsidR="00647EC3" w:rsidSect="00794D7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E13EB" w14:textId="77777777" w:rsidR="002D113C" w:rsidRDefault="002D113C" w:rsidP="00752691">
      <w:r>
        <w:separator/>
      </w:r>
    </w:p>
  </w:endnote>
  <w:endnote w:type="continuationSeparator" w:id="0">
    <w:p w14:paraId="2372FF39" w14:textId="77777777" w:rsidR="002D113C" w:rsidRDefault="002D113C" w:rsidP="0075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Segoe UI Symbol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3981164"/>
      <w:docPartObj>
        <w:docPartGallery w:val="Page Numbers (Bottom of Page)"/>
        <w:docPartUnique/>
      </w:docPartObj>
    </w:sdtPr>
    <w:sdtEndPr/>
    <w:sdtContent>
      <w:p w14:paraId="1C14DE10" w14:textId="77777777" w:rsidR="008A3C41" w:rsidRDefault="008A3C4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C433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797BEFD" w14:textId="77777777" w:rsidR="008A3C41" w:rsidRDefault="008A3C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5C6B2" w14:textId="77777777" w:rsidR="002D113C" w:rsidRDefault="002D113C" w:rsidP="00752691">
      <w:r>
        <w:separator/>
      </w:r>
    </w:p>
  </w:footnote>
  <w:footnote w:type="continuationSeparator" w:id="0">
    <w:p w14:paraId="4B6C762D" w14:textId="77777777" w:rsidR="002D113C" w:rsidRDefault="002D113C" w:rsidP="00752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tarSymbol" w:hAnsi="Star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5C32798"/>
    <w:multiLevelType w:val="hybridMultilevel"/>
    <w:tmpl w:val="E3D2B106"/>
    <w:lvl w:ilvl="0" w:tplc="0EE6FA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018AC"/>
    <w:multiLevelType w:val="multilevel"/>
    <w:tmpl w:val="561E3F4A"/>
    <w:lvl w:ilvl="0">
      <w:start w:val="1"/>
      <w:numFmt w:val="decimal"/>
      <w:lvlText w:val="%1.0"/>
      <w:lvlJc w:val="left"/>
      <w:pPr>
        <w:ind w:left="420" w:hanging="420"/>
      </w:pPr>
      <w:rPr>
        <w:rFonts w:ascii="Century Gothic" w:hAnsi="Century Gothic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 w15:restartNumberingAfterBreak="0">
    <w:nsid w:val="09EB1C08"/>
    <w:multiLevelType w:val="hybridMultilevel"/>
    <w:tmpl w:val="274CED8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12AE404F"/>
    <w:multiLevelType w:val="hybridMultilevel"/>
    <w:tmpl w:val="BB40230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 w15:restartNumberingAfterBreak="0">
    <w:nsid w:val="2EA3509B"/>
    <w:multiLevelType w:val="hybridMultilevel"/>
    <w:tmpl w:val="2382A708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35E01600"/>
    <w:multiLevelType w:val="multilevel"/>
    <w:tmpl w:val="48B4B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A84A3C"/>
    <w:multiLevelType w:val="hybridMultilevel"/>
    <w:tmpl w:val="2C5AE1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41A51539"/>
    <w:multiLevelType w:val="multilevel"/>
    <w:tmpl w:val="E5465482"/>
    <w:lvl w:ilvl="0">
      <w:start w:val="3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 w15:restartNumberingAfterBreak="0">
    <w:nsid w:val="431A0787"/>
    <w:multiLevelType w:val="hybridMultilevel"/>
    <w:tmpl w:val="270094C6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52A434F7"/>
    <w:multiLevelType w:val="hybridMultilevel"/>
    <w:tmpl w:val="DA20A3E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5B2E3EC2"/>
    <w:multiLevelType w:val="hybridMultilevel"/>
    <w:tmpl w:val="53F40744"/>
    <w:lvl w:ilvl="0" w:tplc="0415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E4E1182"/>
    <w:multiLevelType w:val="hybridMultilevel"/>
    <w:tmpl w:val="C3E24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A40036">
      <w:start w:val="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F6F33"/>
    <w:multiLevelType w:val="hybridMultilevel"/>
    <w:tmpl w:val="30CE9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8952C8"/>
    <w:multiLevelType w:val="hybridMultilevel"/>
    <w:tmpl w:val="FA5C2E8C"/>
    <w:lvl w:ilvl="0" w:tplc="E7EE1B48">
      <w:start w:val="1"/>
      <w:numFmt w:val="lowerRoman"/>
      <w:lvlText w:val="%1)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6C1C49B5"/>
    <w:multiLevelType w:val="multilevel"/>
    <w:tmpl w:val="B80C1C6A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8"/>
  </w:num>
  <w:num w:numId="5">
    <w:abstractNumId w:val="15"/>
  </w:num>
  <w:num w:numId="6">
    <w:abstractNumId w:val="13"/>
  </w:num>
  <w:num w:numId="7">
    <w:abstractNumId w:val="14"/>
  </w:num>
  <w:num w:numId="8">
    <w:abstractNumId w:val="12"/>
  </w:num>
  <w:num w:numId="9">
    <w:abstractNumId w:val="6"/>
  </w:num>
  <w:num w:numId="10">
    <w:abstractNumId w:val="10"/>
  </w:num>
  <w:num w:numId="11">
    <w:abstractNumId w:val="7"/>
  </w:num>
  <w:num w:numId="12">
    <w:abstractNumId w:val="8"/>
  </w:num>
  <w:num w:numId="13">
    <w:abstractNumId w:val="16"/>
  </w:num>
  <w:num w:numId="14">
    <w:abstractNumId w:val="4"/>
  </w:num>
  <w:num w:numId="15">
    <w:abstractNumId w:val="17"/>
  </w:num>
  <w:num w:numId="16">
    <w:abstractNumId w:val="5"/>
  </w:num>
  <w:num w:numId="17">
    <w:abstractNumId w:val="11"/>
  </w:num>
  <w:num w:numId="18">
    <w:abstractNumId w:val="9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1AA"/>
    <w:rsid w:val="00007C6A"/>
    <w:rsid w:val="000330C0"/>
    <w:rsid w:val="00044B82"/>
    <w:rsid w:val="0007324B"/>
    <w:rsid w:val="000A7693"/>
    <w:rsid w:val="000B0C9C"/>
    <w:rsid w:val="000B2D63"/>
    <w:rsid w:val="000C7C15"/>
    <w:rsid w:val="000D6F5B"/>
    <w:rsid w:val="000F0561"/>
    <w:rsid w:val="000F65A4"/>
    <w:rsid w:val="00112C0E"/>
    <w:rsid w:val="001319F4"/>
    <w:rsid w:val="0014491C"/>
    <w:rsid w:val="001461AA"/>
    <w:rsid w:val="00171A03"/>
    <w:rsid w:val="00177D00"/>
    <w:rsid w:val="00181107"/>
    <w:rsid w:val="00194B37"/>
    <w:rsid w:val="001B2033"/>
    <w:rsid w:val="001B637A"/>
    <w:rsid w:val="001C3478"/>
    <w:rsid w:val="001D2472"/>
    <w:rsid w:val="001F5619"/>
    <w:rsid w:val="00207DDF"/>
    <w:rsid w:val="002218F5"/>
    <w:rsid w:val="00237B2D"/>
    <w:rsid w:val="0025198B"/>
    <w:rsid w:val="002570EC"/>
    <w:rsid w:val="00270E8A"/>
    <w:rsid w:val="0028244B"/>
    <w:rsid w:val="00297764"/>
    <w:rsid w:val="002B5107"/>
    <w:rsid w:val="002D113C"/>
    <w:rsid w:val="002F329D"/>
    <w:rsid w:val="003002EB"/>
    <w:rsid w:val="0031290F"/>
    <w:rsid w:val="0032486E"/>
    <w:rsid w:val="00330B9A"/>
    <w:rsid w:val="00331687"/>
    <w:rsid w:val="00334EA3"/>
    <w:rsid w:val="00340F34"/>
    <w:rsid w:val="00356232"/>
    <w:rsid w:val="00361216"/>
    <w:rsid w:val="00373659"/>
    <w:rsid w:val="0039273B"/>
    <w:rsid w:val="003A6C1E"/>
    <w:rsid w:val="003A7B3F"/>
    <w:rsid w:val="003B4CBD"/>
    <w:rsid w:val="003C71A7"/>
    <w:rsid w:val="003C7BF4"/>
    <w:rsid w:val="003D6E4F"/>
    <w:rsid w:val="003E4683"/>
    <w:rsid w:val="00425056"/>
    <w:rsid w:val="00436697"/>
    <w:rsid w:val="00447089"/>
    <w:rsid w:val="004709C5"/>
    <w:rsid w:val="00486114"/>
    <w:rsid w:val="004922FA"/>
    <w:rsid w:val="004D0B58"/>
    <w:rsid w:val="004E095B"/>
    <w:rsid w:val="004F53DF"/>
    <w:rsid w:val="00507D7E"/>
    <w:rsid w:val="00522509"/>
    <w:rsid w:val="00526BA2"/>
    <w:rsid w:val="00527C5A"/>
    <w:rsid w:val="00537264"/>
    <w:rsid w:val="00543314"/>
    <w:rsid w:val="00560525"/>
    <w:rsid w:val="0056786C"/>
    <w:rsid w:val="00573572"/>
    <w:rsid w:val="005C1747"/>
    <w:rsid w:val="005E0901"/>
    <w:rsid w:val="005E47BE"/>
    <w:rsid w:val="00620F6B"/>
    <w:rsid w:val="00625472"/>
    <w:rsid w:val="00643C16"/>
    <w:rsid w:val="00647EC3"/>
    <w:rsid w:val="00683A04"/>
    <w:rsid w:val="006936CA"/>
    <w:rsid w:val="006A3FD5"/>
    <w:rsid w:val="006B6340"/>
    <w:rsid w:val="006C7B62"/>
    <w:rsid w:val="006D7DEB"/>
    <w:rsid w:val="006E60AB"/>
    <w:rsid w:val="006E71D9"/>
    <w:rsid w:val="006F13BA"/>
    <w:rsid w:val="00703CA9"/>
    <w:rsid w:val="0072776C"/>
    <w:rsid w:val="00732C46"/>
    <w:rsid w:val="00746DE8"/>
    <w:rsid w:val="007471B1"/>
    <w:rsid w:val="00752691"/>
    <w:rsid w:val="00754145"/>
    <w:rsid w:val="00770EBD"/>
    <w:rsid w:val="00776DDC"/>
    <w:rsid w:val="00794D75"/>
    <w:rsid w:val="007B5574"/>
    <w:rsid w:val="007C3448"/>
    <w:rsid w:val="007C475C"/>
    <w:rsid w:val="007E76D6"/>
    <w:rsid w:val="007F7AB6"/>
    <w:rsid w:val="00812B29"/>
    <w:rsid w:val="00816EF8"/>
    <w:rsid w:val="008425A5"/>
    <w:rsid w:val="0088579C"/>
    <w:rsid w:val="00892B8E"/>
    <w:rsid w:val="00894F82"/>
    <w:rsid w:val="00895449"/>
    <w:rsid w:val="008A3C41"/>
    <w:rsid w:val="008A4035"/>
    <w:rsid w:val="008A5DD8"/>
    <w:rsid w:val="008C04B4"/>
    <w:rsid w:val="008C28F7"/>
    <w:rsid w:val="008C4B0E"/>
    <w:rsid w:val="008C64EC"/>
    <w:rsid w:val="008D1F13"/>
    <w:rsid w:val="00907902"/>
    <w:rsid w:val="00940445"/>
    <w:rsid w:val="00956E7A"/>
    <w:rsid w:val="00961E80"/>
    <w:rsid w:val="00967BD0"/>
    <w:rsid w:val="009769BD"/>
    <w:rsid w:val="009805E3"/>
    <w:rsid w:val="00997A25"/>
    <w:rsid w:val="009C3831"/>
    <w:rsid w:val="009D2A8E"/>
    <w:rsid w:val="009E6445"/>
    <w:rsid w:val="009F3F71"/>
    <w:rsid w:val="009F7515"/>
    <w:rsid w:val="00A05662"/>
    <w:rsid w:val="00A07383"/>
    <w:rsid w:val="00A306B9"/>
    <w:rsid w:val="00A30BC8"/>
    <w:rsid w:val="00A53E95"/>
    <w:rsid w:val="00A56D22"/>
    <w:rsid w:val="00A670EF"/>
    <w:rsid w:val="00A71F78"/>
    <w:rsid w:val="00A76266"/>
    <w:rsid w:val="00A8392E"/>
    <w:rsid w:val="00A869D3"/>
    <w:rsid w:val="00A96A36"/>
    <w:rsid w:val="00A96EE7"/>
    <w:rsid w:val="00A9795E"/>
    <w:rsid w:val="00AA094A"/>
    <w:rsid w:val="00AB1403"/>
    <w:rsid w:val="00AC2802"/>
    <w:rsid w:val="00AC51FB"/>
    <w:rsid w:val="00AD06F1"/>
    <w:rsid w:val="00AF3FA1"/>
    <w:rsid w:val="00B260EA"/>
    <w:rsid w:val="00B27628"/>
    <w:rsid w:val="00B73454"/>
    <w:rsid w:val="00B75CE8"/>
    <w:rsid w:val="00B92641"/>
    <w:rsid w:val="00B96DF4"/>
    <w:rsid w:val="00BB2D4F"/>
    <w:rsid w:val="00BC57C7"/>
    <w:rsid w:val="00BD0073"/>
    <w:rsid w:val="00BD3975"/>
    <w:rsid w:val="00C3697E"/>
    <w:rsid w:val="00C42770"/>
    <w:rsid w:val="00C43656"/>
    <w:rsid w:val="00C50EAB"/>
    <w:rsid w:val="00C645B3"/>
    <w:rsid w:val="00C71156"/>
    <w:rsid w:val="00C7405F"/>
    <w:rsid w:val="00C744CA"/>
    <w:rsid w:val="00C749D1"/>
    <w:rsid w:val="00C81C51"/>
    <w:rsid w:val="00C86277"/>
    <w:rsid w:val="00C93007"/>
    <w:rsid w:val="00C94590"/>
    <w:rsid w:val="00CD3DF1"/>
    <w:rsid w:val="00CD4018"/>
    <w:rsid w:val="00CD498D"/>
    <w:rsid w:val="00CF5526"/>
    <w:rsid w:val="00D01EDB"/>
    <w:rsid w:val="00D058DA"/>
    <w:rsid w:val="00D10277"/>
    <w:rsid w:val="00D23316"/>
    <w:rsid w:val="00D34C55"/>
    <w:rsid w:val="00D41108"/>
    <w:rsid w:val="00D678AC"/>
    <w:rsid w:val="00D71690"/>
    <w:rsid w:val="00D738E9"/>
    <w:rsid w:val="00D813B5"/>
    <w:rsid w:val="00D846F0"/>
    <w:rsid w:val="00D867C6"/>
    <w:rsid w:val="00DA22DA"/>
    <w:rsid w:val="00DA610D"/>
    <w:rsid w:val="00DA68A9"/>
    <w:rsid w:val="00DB180D"/>
    <w:rsid w:val="00DB421D"/>
    <w:rsid w:val="00DC4334"/>
    <w:rsid w:val="00DE38E8"/>
    <w:rsid w:val="00E10231"/>
    <w:rsid w:val="00E26E66"/>
    <w:rsid w:val="00E52162"/>
    <w:rsid w:val="00E531D7"/>
    <w:rsid w:val="00E739E4"/>
    <w:rsid w:val="00E83142"/>
    <w:rsid w:val="00EA2B5D"/>
    <w:rsid w:val="00ED3A1A"/>
    <w:rsid w:val="00EE5191"/>
    <w:rsid w:val="00EF1029"/>
    <w:rsid w:val="00F04A54"/>
    <w:rsid w:val="00F12699"/>
    <w:rsid w:val="00F14883"/>
    <w:rsid w:val="00F2641B"/>
    <w:rsid w:val="00F349D0"/>
    <w:rsid w:val="00F36952"/>
    <w:rsid w:val="00F52178"/>
    <w:rsid w:val="00F5455C"/>
    <w:rsid w:val="00F76118"/>
    <w:rsid w:val="00F774D3"/>
    <w:rsid w:val="00F82725"/>
    <w:rsid w:val="00F82F34"/>
    <w:rsid w:val="00F93002"/>
    <w:rsid w:val="00FB5284"/>
    <w:rsid w:val="00FC57A2"/>
    <w:rsid w:val="00FE0B9A"/>
    <w:rsid w:val="00FE1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AE2A3"/>
  <w15:docId w15:val="{A36E9070-18FF-4B4F-B5C6-7E416CDB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0B9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A3C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8A3C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FE0B9A"/>
    <w:pPr>
      <w:keepNext/>
      <w:numPr>
        <w:ilvl w:val="2"/>
        <w:numId w:val="1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FE0B9A"/>
    <w:pPr>
      <w:keepNext/>
      <w:numPr>
        <w:ilvl w:val="3"/>
        <w:numId w:val="1"/>
      </w:numPr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qFormat/>
    <w:rsid w:val="00FE0B9A"/>
    <w:pPr>
      <w:keepNext/>
      <w:numPr>
        <w:ilvl w:val="4"/>
        <w:numId w:val="1"/>
      </w:numPr>
      <w:ind w:firstLine="708"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qFormat/>
    <w:rsid w:val="00F774D3"/>
    <w:pPr>
      <w:keepNext/>
      <w:tabs>
        <w:tab w:val="num" w:pos="0"/>
      </w:tabs>
      <w:jc w:val="center"/>
      <w:outlineLvl w:val="5"/>
    </w:pPr>
    <w:rPr>
      <w:b/>
      <w:kern w:val="0"/>
      <w:sz w:val="40"/>
      <w:u w:val="single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F774D3"/>
    <w:pPr>
      <w:keepNext/>
      <w:shd w:val="clear" w:color="auto" w:fill="DFDFDF"/>
      <w:tabs>
        <w:tab w:val="num" w:pos="0"/>
      </w:tabs>
      <w:jc w:val="center"/>
      <w:outlineLvl w:val="6"/>
    </w:pPr>
    <w:rPr>
      <w:rFonts w:ascii="Tahoma" w:hAnsi="Tahoma" w:cs="Tahoma"/>
      <w:b/>
      <w:sz w:val="24"/>
    </w:rPr>
  </w:style>
  <w:style w:type="paragraph" w:styleId="Nagwek8">
    <w:name w:val="heading 8"/>
    <w:basedOn w:val="Normalny"/>
    <w:next w:val="Normalny"/>
    <w:link w:val="Nagwek8Znak"/>
    <w:qFormat/>
    <w:rsid w:val="00F774D3"/>
    <w:pPr>
      <w:keepNext/>
      <w:tabs>
        <w:tab w:val="num" w:pos="0"/>
      </w:tabs>
      <w:jc w:val="center"/>
      <w:outlineLvl w:val="7"/>
    </w:pPr>
    <w:rPr>
      <w:b/>
      <w:bCs/>
      <w:kern w:val="0"/>
      <w:sz w:val="44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F774D3"/>
    <w:pPr>
      <w:keepNext/>
      <w:tabs>
        <w:tab w:val="num" w:pos="0"/>
      </w:tabs>
      <w:spacing w:line="100" w:lineRule="atLeast"/>
      <w:outlineLvl w:val="8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E0B9A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FE0B9A"/>
    <w:rPr>
      <w:rFonts w:ascii="Times New Roman" w:eastAsia="Times New Roman" w:hAnsi="Times New Roman" w:cs="Times New Roman"/>
      <w:b/>
      <w:kern w:val="2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FE0B9A"/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526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2691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526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2691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0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0C0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styleId="Tytu">
    <w:name w:val="Title"/>
    <w:basedOn w:val="Normalny"/>
    <w:link w:val="TytuZnak"/>
    <w:qFormat/>
    <w:rsid w:val="00AA094A"/>
    <w:pPr>
      <w:suppressAutoHyphens w:val="0"/>
      <w:jc w:val="center"/>
    </w:pPr>
    <w:rPr>
      <w:kern w:val="0"/>
      <w:sz w:val="4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A094A"/>
    <w:rPr>
      <w:rFonts w:ascii="Times New Roman" w:eastAsia="Times New Roman" w:hAnsi="Times New Roman" w:cs="Times New Roman"/>
      <w:sz w:val="48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34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345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3454"/>
    <w:rPr>
      <w:vertAlign w:val="superscript"/>
    </w:rPr>
  </w:style>
  <w:style w:type="paragraph" w:styleId="Akapitzlist">
    <w:name w:val="List Paragraph"/>
    <w:basedOn w:val="Normalny"/>
    <w:qFormat/>
    <w:rsid w:val="00776DD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A3C4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zh-CN"/>
    </w:rPr>
  </w:style>
  <w:style w:type="paragraph" w:styleId="Bezodstpw">
    <w:name w:val="No Spacing"/>
    <w:link w:val="BezodstpwZnak"/>
    <w:qFormat/>
    <w:rsid w:val="008A3C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odstpw1">
    <w:name w:val="Bez odstępów1"/>
    <w:uiPriority w:val="1"/>
    <w:qFormat/>
    <w:rsid w:val="008A3C4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3C4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zh-CN"/>
    </w:rPr>
  </w:style>
  <w:style w:type="character" w:customStyle="1" w:styleId="BezodstpwZnak">
    <w:name w:val="Bez odstępów Znak"/>
    <w:link w:val="Bezodstpw"/>
    <w:rsid w:val="008A3C41"/>
    <w:rPr>
      <w:rFonts w:ascii="Calibri" w:eastAsia="Calibri" w:hAnsi="Calibri" w:cs="Times New Roman"/>
    </w:rPr>
  </w:style>
  <w:style w:type="character" w:customStyle="1" w:styleId="Nagwek6Znak">
    <w:name w:val="Nagłówek 6 Znak"/>
    <w:basedOn w:val="Domylnaczcionkaakapitu"/>
    <w:link w:val="Nagwek6"/>
    <w:rsid w:val="00F774D3"/>
    <w:rPr>
      <w:rFonts w:ascii="Times New Roman" w:eastAsia="Times New Roman" w:hAnsi="Times New Roman" w:cs="Times New Roman"/>
      <w:b/>
      <w:sz w:val="40"/>
      <w:szCs w:val="20"/>
      <w:u w:val="single"/>
      <w:lang w:val="x-none" w:eastAsia="zh-CN"/>
    </w:rPr>
  </w:style>
  <w:style w:type="character" w:customStyle="1" w:styleId="Nagwek7Znak">
    <w:name w:val="Nagłówek 7 Znak"/>
    <w:basedOn w:val="Domylnaczcionkaakapitu"/>
    <w:link w:val="Nagwek7"/>
    <w:rsid w:val="00F774D3"/>
    <w:rPr>
      <w:rFonts w:ascii="Tahoma" w:eastAsia="Times New Roman" w:hAnsi="Tahoma" w:cs="Tahoma"/>
      <w:b/>
      <w:kern w:val="2"/>
      <w:sz w:val="24"/>
      <w:szCs w:val="20"/>
      <w:shd w:val="clear" w:color="auto" w:fill="DFDFDF"/>
      <w:lang w:eastAsia="zh-CN"/>
    </w:rPr>
  </w:style>
  <w:style w:type="character" w:customStyle="1" w:styleId="Nagwek8Znak">
    <w:name w:val="Nagłówek 8 Znak"/>
    <w:basedOn w:val="Domylnaczcionkaakapitu"/>
    <w:link w:val="Nagwek8"/>
    <w:rsid w:val="00F774D3"/>
    <w:rPr>
      <w:rFonts w:ascii="Times New Roman" w:eastAsia="Times New Roman" w:hAnsi="Times New Roman" w:cs="Times New Roman"/>
      <w:b/>
      <w:bCs/>
      <w:sz w:val="44"/>
      <w:szCs w:val="20"/>
      <w:lang w:val="x-none" w:eastAsia="zh-CN"/>
    </w:rPr>
  </w:style>
  <w:style w:type="character" w:customStyle="1" w:styleId="Nagwek9Znak">
    <w:name w:val="Nagłówek 9 Znak"/>
    <w:basedOn w:val="Domylnaczcionkaakapitu"/>
    <w:link w:val="Nagwek9"/>
    <w:rsid w:val="00F774D3"/>
    <w:rPr>
      <w:rFonts w:ascii="Times New Roman" w:eastAsia="Times New Roman" w:hAnsi="Times New Roman" w:cs="Times New Roman"/>
      <w:b/>
      <w:bCs/>
      <w:kern w:val="2"/>
      <w:sz w:val="26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0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018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018"/>
    <w:rPr>
      <w:vertAlign w:val="superscript"/>
    </w:rPr>
  </w:style>
  <w:style w:type="paragraph" w:customStyle="1" w:styleId="western">
    <w:name w:val="western"/>
    <w:basedOn w:val="Normalny"/>
    <w:rsid w:val="00F12699"/>
    <w:pPr>
      <w:suppressAutoHyphens w:val="0"/>
      <w:spacing w:before="100" w:beforeAutospacing="1" w:after="100" w:afterAutospacing="1"/>
    </w:pPr>
    <w:rPr>
      <w:rFonts w:ascii="Arial" w:hAnsi="Arial" w:cs="Arial"/>
      <w:b/>
      <w:bCs/>
      <w:kern w:val="0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12699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0C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D27EC-BBAD-4310-B431-F33EDE4D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1121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IgorJ</dc:creator>
  <cp:lastModifiedBy>IgorJ</cp:lastModifiedBy>
  <cp:revision>9</cp:revision>
  <cp:lastPrinted>2025-07-29T15:34:00Z</cp:lastPrinted>
  <dcterms:created xsi:type="dcterms:W3CDTF">2025-06-25T15:20:00Z</dcterms:created>
  <dcterms:modified xsi:type="dcterms:W3CDTF">2025-10-12T10:05:00Z</dcterms:modified>
</cp:coreProperties>
</file>